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215EC9" w:rsidR="00466A8D" w:rsidP="5DA748B5" w:rsidRDefault="0030091E" w14:paraId="09A9E2EC" w14:textId="6708DE35">
      <w:pPr>
        <w:pStyle w:val="StandardWeb"/>
        <w:tabs>
          <w:tab w:val="left" w:pos="6379"/>
          <w:tab w:val="left" w:pos="7938"/>
          <w:tab w:val="left" w:pos="9639"/>
        </w:tabs>
        <w:ind w:right="2232"/>
        <w:rPr>
          <w:rFonts w:ascii="Arial" w:hAnsi="Arial" w:cs="Arial"/>
          <w:b w:val="1"/>
          <w:bCs w:val="1"/>
          <w:sz w:val="26"/>
          <w:szCs w:val="26"/>
        </w:rPr>
      </w:pPr>
      <w:r w:rsidRPr="5DA748B5" w:rsidR="1CE5F6A9">
        <w:rPr>
          <w:rFonts w:ascii="Arial" w:hAnsi="Arial"/>
          <w:b w:val="1"/>
          <w:bCs w:val="1"/>
          <w:sz w:val="26"/>
          <w:szCs w:val="26"/>
        </w:rPr>
        <w:t xml:space="preserve">Clarios, gerçek zamanlı batarya içgörülerini kullanan Bağlantılı Hizmet Tekliflerini duyurdu  </w:t>
      </w:r>
    </w:p>
    <w:p w:rsidRPr="00215EC9" w:rsidR="00466A8D" w:rsidP="0F9A6D93" w:rsidRDefault="0030091E" w14:paraId="51710B61" w14:textId="7420AB74">
      <w:pPr>
        <w:pStyle w:val="StandardWeb"/>
        <w:tabs>
          <w:tab w:val="left" w:pos="6379"/>
          <w:tab w:val="left" w:pos="7938"/>
          <w:tab w:val="left" w:pos="9639"/>
        </w:tabs>
        <w:ind w:right="2232"/>
        <w:rPr>
          <w:rFonts w:ascii="Arial" w:hAnsi="Arial" w:cs="Arial"/>
          <w:b w:val="1"/>
          <w:bCs w:val="1"/>
          <w:sz w:val="26"/>
          <w:szCs w:val="26"/>
        </w:rPr>
      </w:pPr>
      <w:r w:rsidRPr="5DA748B5" w:rsidR="0030091E">
        <w:rPr>
          <w:rFonts w:ascii="Arial" w:hAnsi="Arial"/>
          <w:b w:val="1"/>
          <w:bCs w:val="1"/>
          <w:sz w:val="26"/>
          <w:szCs w:val="26"/>
        </w:rPr>
        <w:t xml:space="preserve"> </w:t>
      </w:r>
    </w:p>
    <w:p w:rsidRPr="00215EC9" w:rsidR="00052683" w:rsidP="5DA748B5" w:rsidRDefault="00110F0B" w14:paraId="79AA0FF7" w14:textId="22AAC6AB">
      <w:pPr>
        <w:pStyle w:val="StandardWeb"/>
        <w:numPr>
          <w:ilvl w:val="0"/>
          <w:numId w:val="1"/>
        </w:numPr>
        <w:tabs>
          <w:tab w:val="left" w:leader="none" w:pos="7371"/>
          <w:tab w:val="left" w:leader="none" w:pos="7938"/>
          <w:tab w:val="left" w:leader="none" w:pos="9639"/>
        </w:tabs>
        <w:spacing w:line="360" w:lineRule="auto"/>
        <w:ind w:right="2232"/>
        <w:rPr>
          <w:noProof/>
          <w:lang w:val="tr-TR"/>
        </w:rPr>
      </w:pPr>
      <w:r w:rsidRPr="5DA748B5" w:rsidR="042C504D">
        <w:rPr>
          <w:rFonts w:ascii="Arial" w:hAnsi="Arial" w:eastAsia="Arial" w:cs="Arial"/>
          <w:b w:val="0"/>
          <w:bCs w:val="0"/>
          <w:i w:val="0"/>
          <w:iCs w:val="0"/>
          <w:caps w:val="0"/>
          <w:smallCaps w:val="0"/>
          <w:noProof/>
          <w:color w:val="000000" w:themeColor="text1" w:themeTint="FF" w:themeShade="FF"/>
          <w:sz w:val="22"/>
          <w:szCs w:val="22"/>
          <w:lang w:val="tr-TR"/>
        </w:rPr>
        <w:t>Clarios Connected Services, yeni bir batarya zekası seviyesi için yapay zeka, makine öğrenimi ve bulut bilişimi birleştiriyor</w:t>
      </w:r>
    </w:p>
    <w:p w:rsidRPr="00215EC9" w:rsidR="00052683" w:rsidP="5DA748B5" w:rsidRDefault="00110F0B" w14:paraId="390F119B" w14:textId="066EE4CA">
      <w:pPr>
        <w:pStyle w:val="StandardWeb"/>
        <w:numPr>
          <w:ilvl w:val="0"/>
          <w:numId w:val="1"/>
        </w:numPr>
        <w:tabs>
          <w:tab w:val="left" w:leader="none" w:pos="7371"/>
          <w:tab w:val="left" w:leader="none" w:pos="7938"/>
          <w:tab w:val="left" w:leader="none" w:pos="9639"/>
        </w:tabs>
        <w:spacing w:line="360" w:lineRule="auto"/>
        <w:ind w:right="2232"/>
        <w:rPr>
          <w:noProof/>
          <w:lang w:val="tr-TR"/>
        </w:rPr>
      </w:pPr>
      <w:r w:rsidRPr="5DA748B5" w:rsidR="042C504D">
        <w:rPr>
          <w:rFonts w:ascii="Arial" w:hAnsi="Arial" w:eastAsia="Arial" w:cs="Arial"/>
          <w:b w:val="0"/>
          <w:bCs w:val="0"/>
          <w:i w:val="0"/>
          <w:iCs w:val="0"/>
          <w:caps w:val="0"/>
          <w:smallCaps w:val="0"/>
          <w:noProof/>
          <w:color w:val="000000" w:themeColor="text1" w:themeTint="FF" w:themeShade="FF"/>
          <w:sz w:val="22"/>
          <w:szCs w:val="22"/>
          <w:lang w:val="tr-TR"/>
        </w:rPr>
        <w:t>Hizmet, Clarios'un dünyanın en büyük küresel batarya üreticisinden, bataryalar ve enerji sistemleri için gerçek zamanlı izleme ve tahmine dayalı içgörülerde bir lidere dönüştüğünü gösteriyor</w:t>
      </w:r>
    </w:p>
    <w:p w:rsidRPr="00215EC9" w:rsidR="00052683" w:rsidP="5DA748B5" w:rsidRDefault="00110F0B" w14:paraId="4B9375F0" w14:textId="5B87D48A">
      <w:pPr>
        <w:pStyle w:val="StandardWeb"/>
        <w:numPr>
          <w:ilvl w:val="0"/>
          <w:numId w:val="1"/>
        </w:numPr>
        <w:tabs>
          <w:tab w:val="left" w:leader="none" w:pos="7371"/>
          <w:tab w:val="left" w:leader="none" w:pos="7938"/>
          <w:tab w:val="left" w:leader="none" w:pos="9639"/>
        </w:tabs>
        <w:spacing w:line="360" w:lineRule="auto"/>
        <w:ind w:right="2232"/>
        <w:rPr>
          <w:noProof/>
          <w:lang w:val="tr-TR"/>
        </w:rPr>
      </w:pPr>
      <w:r w:rsidRPr="5DA748B5" w:rsidR="042C504D">
        <w:rPr>
          <w:rFonts w:ascii="Arial" w:hAnsi="Arial" w:eastAsia="Arial" w:cs="Arial"/>
          <w:b w:val="0"/>
          <w:bCs w:val="0"/>
          <w:i w:val="0"/>
          <w:iCs w:val="0"/>
          <w:caps w:val="0"/>
          <w:smallCaps w:val="0"/>
          <w:noProof/>
          <w:color w:val="000000" w:themeColor="text1" w:themeTint="FF" w:themeShade="FF"/>
          <w:sz w:val="22"/>
          <w:szCs w:val="22"/>
          <w:lang w:val="tr-TR"/>
        </w:rPr>
        <w:t>Pilot program, ticari filoların yakıt maliyetlerinden tasarruf etmesini ve emisyonları azaltmasını sağlayan bataryaların şarj durumunu izlemek için Clarios donanım, analiz ve yazılımından yararlanıyor</w:t>
      </w:r>
    </w:p>
    <w:p w:rsidRPr="00215EC9" w:rsidR="00110F0B" w:rsidP="14886E8B" w:rsidRDefault="00110F0B" w14:paraId="796A804D" w14:textId="77777777">
      <w:pPr>
        <w:tabs>
          <w:tab w:val="left" w:pos="6379"/>
          <w:tab w:val="left" w:pos="7938"/>
          <w:tab w:val="left" w:pos="9639"/>
        </w:tabs>
        <w:spacing w:before="0" w:line="360" w:lineRule="auto"/>
        <w:ind w:right="2232"/>
        <w:rPr>
          <w:rFonts w:cs="Arial"/>
          <w:b/>
          <w:bCs/>
          <w:sz w:val="26"/>
          <w:szCs w:val="26"/>
          <w:lang w:eastAsia="de-DE"/>
        </w:rPr>
      </w:pPr>
    </w:p>
    <w:p w:rsidRPr="00215EC9" w:rsidR="00052683" w:rsidP="5DA748B5" w:rsidRDefault="00052683" w14:paraId="3A4544B9" w14:textId="607D83C3">
      <w:pPr>
        <w:tabs>
          <w:tab w:val="left" w:pos="6379"/>
          <w:tab w:val="left" w:pos="7938"/>
          <w:tab w:val="left" w:pos="9639"/>
        </w:tabs>
        <w:spacing w:before="0" w:line="360" w:lineRule="auto"/>
        <w:ind w:right="2232"/>
        <w:rPr>
          <w:rFonts w:cs="Arial"/>
          <w:i w:val="1"/>
          <w:iCs w:val="1"/>
        </w:rPr>
      </w:pPr>
      <w:r w:rsidRPr="5DA748B5" w:rsidR="5B11F451">
        <w:rPr>
          <w:b w:val="1"/>
          <w:bCs w:val="1"/>
          <w:sz w:val="26"/>
          <w:szCs w:val="26"/>
        </w:rPr>
        <w:t>Glendale, Wisc. ABD / Ekim. 7, 2024</w:t>
      </w:r>
      <w:r w:rsidRPr="5DA748B5" w:rsidR="00052683">
        <w:rPr>
          <w:i w:val="1"/>
          <w:iCs w:val="1"/>
        </w:rPr>
        <w:t xml:space="preserve"> </w:t>
      </w:r>
    </w:p>
    <w:p w:rsidR="38B9EFF8" w:rsidP="38B9EFF8" w:rsidRDefault="38B9EFF8" w14:paraId="2DE1F86D" w14:textId="6A56F795">
      <w:pPr>
        <w:tabs>
          <w:tab w:val="left" w:pos="6379"/>
          <w:tab w:val="left" w:pos="7938"/>
          <w:tab w:val="left" w:pos="9639"/>
        </w:tabs>
        <w:spacing w:before="0" w:line="360" w:lineRule="auto"/>
        <w:ind w:right="2232"/>
      </w:pPr>
      <w:r w:rsidR="6F3587D8">
        <w:rPr/>
        <w:t xml:space="preserve">Gelişmiş düşük voltajlı akü çözümlerinde küresel bir lider olan Clarios, sürücülerin, ticari filoların, orijinal ekipman üreticilerinin ve tamir atölyelerinin akü gücünü ve sağlığını gerçek zamanlı olarak izlemelerinin yeni bir yolu olan Clarios Connected Services ile yazılım tabanlı araç hizmetlerinde genişlediğini duyurdu. </w:t>
      </w:r>
    </w:p>
    <w:p w:rsidR="38B9EFF8" w:rsidP="38B9EFF8" w:rsidRDefault="38B9EFF8" w14:paraId="1442B77F" w14:textId="1F9FF273">
      <w:pPr>
        <w:tabs>
          <w:tab w:val="left" w:pos="6379"/>
          <w:tab w:val="left" w:pos="7938"/>
          <w:tab w:val="left" w:pos="9639"/>
        </w:tabs>
        <w:spacing w:before="0" w:line="360" w:lineRule="auto"/>
        <w:ind w:right="2232"/>
      </w:pPr>
    </w:p>
    <w:p w:rsidR="38B9EFF8" w:rsidP="5DA748B5" w:rsidRDefault="38B9EFF8" w14:paraId="5BB8FDDF" w14:textId="5A90335D">
      <w:pPr>
        <w:pStyle w:val="Standard"/>
        <w:tabs>
          <w:tab w:val="left" w:pos="6379"/>
          <w:tab w:val="left" w:pos="7938"/>
          <w:tab w:val="left" w:pos="9639"/>
        </w:tabs>
        <w:spacing w:before="0" w:line="360" w:lineRule="auto"/>
        <w:ind w:right="2232"/>
      </w:pPr>
      <w:r w:rsidRPr="5DA748B5" w:rsidR="6F3587D8">
        <w:rPr>
          <w:b w:val="1"/>
          <w:bCs w:val="1"/>
        </w:rPr>
        <w:t>Çaba, müşteri maliyetlerini ve karbon emisyonlarını azaltmayı amaçlıyor</w:t>
      </w:r>
      <w:r w:rsidR="6F3587D8">
        <w:rPr/>
        <w:t xml:space="preserve"> </w:t>
      </w:r>
    </w:p>
    <w:p w:rsidR="38B9EFF8" w:rsidP="5DA748B5" w:rsidRDefault="38B9EFF8" w14:paraId="3B10DF50" w14:textId="086E4A7F">
      <w:pPr>
        <w:pStyle w:val="Standard"/>
        <w:tabs>
          <w:tab w:val="left" w:pos="6379"/>
          <w:tab w:val="left" w:pos="7938"/>
          <w:tab w:val="left" w:pos="9639"/>
        </w:tabs>
        <w:spacing w:before="0" w:line="360" w:lineRule="auto"/>
        <w:ind w:right="2232"/>
      </w:pPr>
      <w:r w:rsidR="6F3587D8">
        <w:rPr/>
        <w:t xml:space="preserve">Clarios Connected Services, yeni bir akü zekası seviyesi için yapay zeka (AI), makine öğrenimi ve bulut bilişimi birleştiriyor. Sistem, filoların ve sürücülerin işletme maliyetlerini ve karbon ayak izlerini azaltmalarına yardımcı olmak amacıyla akü verilerini eyleme geçirilebilir içgörülere dönüştürmek için tescilli algoritmalar kullanır. </w:t>
      </w:r>
    </w:p>
    <w:p w:rsidR="38B9EFF8" w:rsidP="5DA748B5" w:rsidRDefault="38B9EFF8" w14:paraId="73BF6F63" w14:textId="3524AA63">
      <w:pPr>
        <w:pStyle w:val="Standard"/>
        <w:tabs>
          <w:tab w:val="left" w:pos="6379"/>
          <w:tab w:val="left" w:pos="7938"/>
          <w:tab w:val="left" w:pos="9639"/>
        </w:tabs>
        <w:spacing w:before="0" w:line="360" w:lineRule="auto"/>
        <w:ind w:right="2232"/>
      </w:pPr>
    </w:p>
    <w:p w:rsidR="38B9EFF8" w:rsidP="5DA748B5" w:rsidRDefault="38B9EFF8" w14:paraId="13C910D0" w14:textId="7D7068F7">
      <w:pPr>
        <w:pStyle w:val="Standard"/>
        <w:tabs>
          <w:tab w:val="left" w:pos="6379"/>
          <w:tab w:val="left" w:pos="7938"/>
          <w:tab w:val="left" w:pos="9639"/>
        </w:tabs>
        <w:spacing w:before="0" w:line="360" w:lineRule="auto"/>
        <w:ind w:right="2232"/>
      </w:pPr>
      <w:r w:rsidR="6F3587D8">
        <w:rPr/>
        <w:t xml:space="preserve">Clarios'un veri platformu, tescilli yazılım ve gelişmiş trend analizi ile birden fazla akü kimyasında bir asırdan fazla akü geliştirme ve üretim uzmanlığından yararlanıyor. Tüm düşük voltajlı akü kimyaları ve araç uygulamaları için güvenli ve uyarlanabilirdir. Clarios, EMEA'da VARTA Automotive markası altında dijital hizmetler sunacak. </w:t>
      </w:r>
    </w:p>
    <w:p w:rsidR="38B9EFF8" w:rsidP="5DA748B5" w:rsidRDefault="38B9EFF8" w14:paraId="203F168B" w14:textId="057F0879">
      <w:pPr>
        <w:pStyle w:val="Standard"/>
        <w:tabs>
          <w:tab w:val="left" w:pos="6379"/>
          <w:tab w:val="left" w:pos="7938"/>
          <w:tab w:val="left" w:pos="9639"/>
        </w:tabs>
        <w:spacing w:before="0" w:line="360" w:lineRule="auto"/>
        <w:ind w:right="2232"/>
      </w:pPr>
    </w:p>
    <w:p w:rsidR="38B9EFF8" w:rsidP="5DA748B5" w:rsidRDefault="38B9EFF8" w14:paraId="06295CC3" w14:textId="47559E23">
      <w:pPr>
        <w:pStyle w:val="Standard"/>
        <w:tabs>
          <w:tab w:val="left" w:pos="6379"/>
          <w:tab w:val="left" w:pos="7938"/>
          <w:tab w:val="left" w:pos="9639"/>
        </w:tabs>
        <w:spacing w:before="0" w:line="360" w:lineRule="auto"/>
        <w:ind w:right="2232"/>
      </w:pPr>
      <w:r w:rsidR="6F3587D8">
        <w:rPr/>
        <w:t xml:space="preserve">Düşük voltajlı akülerdeki küresel liderlik konumumuzu yeni özel bağlantılı hizmetler ekibimizle birleştirmek, Clarios'u araç güç sistemlerinin izlenme, yönetilme ve bakımının yapılma şeklini dönüştürmek için benzersiz bir konuma getirerek ulaşımda dijital ve otomatik geleceğin önünü açıyor. Buna ek olarak, akü kullanımı ve araç operasyonları verilerine erişim, gelecekteki ürün, yazılım ve hizmet yeniliklerini mümkün kılacak ve hızlandıracaktır. </w:t>
      </w:r>
    </w:p>
    <w:p w:rsidR="38B9EFF8" w:rsidP="5DA748B5" w:rsidRDefault="38B9EFF8" w14:paraId="7F606E71" w14:textId="017505E0">
      <w:pPr>
        <w:pStyle w:val="Standard"/>
        <w:tabs>
          <w:tab w:val="left" w:pos="6379"/>
          <w:tab w:val="left" w:pos="7938"/>
          <w:tab w:val="left" w:pos="9639"/>
        </w:tabs>
        <w:spacing w:before="0" w:line="360" w:lineRule="auto"/>
        <w:ind w:right="2232"/>
      </w:pPr>
      <w:r w:rsidR="6F3587D8">
        <w:rPr/>
        <w:t xml:space="preserve">Clarios Başkan Yardımcısı ve Küresel Müşteriler, Ürünler ve Mühendislik Genel Müdürü Federico Morales Zimmermann, “Clarios, bugün araç performansını artırmak ve geleceğin araçlarını geliştirmek için uzun yıllardır bir veri sağlayıcısı olarak gelişiyor” dedi. “Ayrıca her zaman müşterilerimizi dinliyoruz. Clarios Connected Services, hızla gelişen pazar ihtiyaçlarına ayak uydurmak ve eğrinin önünde kalmak için tüm teknolojimizi bir araya getirecek.” </w:t>
      </w:r>
    </w:p>
    <w:p w:rsidR="38B9EFF8" w:rsidP="5DA748B5" w:rsidRDefault="38B9EFF8" w14:paraId="7FC552C8" w14:textId="754F03DF">
      <w:pPr>
        <w:pStyle w:val="Standard"/>
        <w:tabs>
          <w:tab w:val="left" w:pos="6379"/>
          <w:tab w:val="left" w:pos="7938"/>
          <w:tab w:val="left" w:pos="9639"/>
        </w:tabs>
        <w:spacing w:before="0" w:line="360" w:lineRule="auto"/>
        <w:ind w:right="2232"/>
      </w:pPr>
    </w:p>
    <w:p w:rsidR="38B9EFF8" w:rsidP="5DA748B5" w:rsidRDefault="38B9EFF8" w14:paraId="49162A32" w14:textId="46F7C8D0">
      <w:pPr>
        <w:pStyle w:val="Standard"/>
        <w:tabs>
          <w:tab w:val="left" w:pos="6379"/>
          <w:tab w:val="left" w:pos="7938"/>
          <w:tab w:val="left" w:pos="9639"/>
        </w:tabs>
        <w:spacing w:before="0" w:line="360" w:lineRule="auto"/>
        <w:ind w:right="2232"/>
        <w:rPr>
          <w:b w:val="1"/>
          <w:bCs w:val="1"/>
        </w:rPr>
      </w:pPr>
      <w:r w:rsidRPr="5DA748B5" w:rsidR="6F3587D8">
        <w:rPr>
          <w:b w:val="1"/>
          <w:bCs w:val="1"/>
        </w:rPr>
        <w:t xml:space="preserve">Clarios Connected Services Pilot Uygulaması Avrupa'da Başladı </w:t>
      </w:r>
    </w:p>
    <w:p w:rsidR="38B9EFF8" w:rsidP="5DA748B5" w:rsidRDefault="38B9EFF8" w14:paraId="05318885" w14:textId="1C8BF734">
      <w:pPr>
        <w:pStyle w:val="Standard"/>
        <w:tabs>
          <w:tab w:val="left" w:pos="6379"/>
          <w:tab w:val="left" w:pos="7938"/>
          <w:tab w:val="left" w:pos="9639"/>
        </w:tabs>
        <w:spacing w:before="0" w:line="360" w:lineRule="auto"/>
        <w:ind w:right="2232"/>
      </w:pPr>
      <w:r w:rsidR="6F3587D8">
        <w:rPr/>
        <w:t>Clarios Connected Services, ağır hizmet filolarına odaklanarak piyasaya sürülüyor. Bu ilk ürün odağı, filoların beklenmedik kesinti olaylarından kaçınmasına ve işletme verimliliğini artırmasına yardımcı olmak için bataryanın durumuna ilişkin gelişmiş görünürlük yaratacaktır. Clarios ve Avrupalı bir filo operatörü, gereksiz rölantiyi azaltmak için Clarios donanım, analiz ve yazılımından yararlanıyor. Optimum akü şarj durumunu korumak için motorun ne zaman çalıştırılması ve durdurulması gerektiğine dair sürücülere gerçek zamanlı uyarılar göndererek, araç rölanti süreleri önemli ölçüde azaltılabilirken, bitmiş bir akü ile mahsur kalma riski olmadan konforlu bir kabin ortamı için ısıtma ve klima sistemleri korunabilir. Gereksiz rölantinin azaltılması, sürücüler ve ticari filolar için yakıt maliyetlerini ve emisyonları azaltacaktır. İlk sonuçlar, gereksiz rölanti süresinde potansiyel %40'lık bir azalma elde edilebileceğini göstermektedir; bu da EMEA'daki ağır hizmet kamyonları için araç başına 1300 Euro/yıl yakıt tasarrufu ve CO</w:t>
      </w:r>
      <w:r w:rsidRPr="5DA748B5" w:rsidR="6F3587D8">
        <w:rPr>
          <w:vertAlign w:val="subscript"/>
        </w:rPr>
        <w:t>2</w:t>
      </w:r>
      <w:r w:rsidR="6F3587D8">
        <w:rPr/>
        <w:t xml:space="preserve"> emisyonlarında 2500 kg/yıl azalma anlamına gelmektedir.</w:t>
      </w:r>
    </w:p>
    <w:p w:rsidR="5DA748B5" w:rsidP="5DA748B5" w:rsidRDefault="5DA748B5" w14:paraId="2177FD90" w14:textId="313D85E8">
      <w:pPr>
        <w:pStyle w:val="Standard"/>
        <w:tabs>
          <w:tab w:val="left" w:leader="none" w:pos="6379"/>
          <w:tab w:val="left" w:leader="none" w:pos="7938"/>
          <w:tab w:val="left" w:leader="none" w:pos="9639"/>
        </w:tabs>
        <w:spacing w:before="0" w:line="360" w:lineRule="auto"/>
        <w:ind w:right="2232"/>
      </w:pPr>
    </w:p>
    <w:p w:rsidRPr="00215EC9" w:rsidR="00D82369" w:rsidP="5DA748B5" w:rsidRDefault="00D82369" w14:paraId="3F5F2ADB" w14:noSpellErr="1" w14:textId="00D3F4B6">
      <w:pPr>
        <w:tabs>
          <w:tab w:val="left" w:leader="none" w:pos="6379"/>
          <w:tab w:val="left" w:leader="none" w:pos="7938"/>
          <w:tab w:val="left" w:leader="none" w:pos="9639"/>
        </w:tabs>
        <w:spacing w:before="0" w:line="360" w:lineRule="auto"/>
        <w:ind w:right="2232"/>
      </w:pPr>
      <w:r w:rsidRPr="5DA748B5" w:rsidR="625FA98C">
        <w:rPr>
          <w:b w:val="1"/>
          <w:bCs w:val="1"/>
          <w:color w:val="000000" w:themeColor="text1" w:themeTint="FF" w:themeShade="FF"/>
        </w:rPr>
        <w:t>Not</w:t>
      </w:r>
      <w:r w:rsidRPr="5DA748B5" w:rsidR="625FA98C">
        <w:rPr>
          <w:color w:val="000000" w:themeColor="text1" w:themeTint="FF" w:themeShade="FF"/>
        </w:rPr>
        <w:t>: VARTA</w:t>
      </w:r>
      <w:r w:rsidRPr="5DA748B5" w:rsidR="625FA98C">
        <w:rPr>
          <w:color w:val="000000" w:themeColor="text1" w:themeTint="FF" w:themeShade="FF"/>
          <w:vertAlign w:val="superscript"/>
        </w:rPr>
        <w:t>®</w:t>
      </w:r>
      <w:r w:rsidRPr="5DA748B5" w:rsidR="625FA98C">
        <w:rPr>
          <w:color w:val="000000" w:themeColor="text1" w:themeTint="FF" w:themeShade="FF"/>
        </w:rPr>
        <w:t xml:space="preserve"> </w:t>
      </w:r>
      <w:r w:rsidRPr="5DA748B5" w:rsidR="00547D7F">
        <w:rPr>
          <w:color w:val="000000" w:themeColor="text1" w:themeTint="FF" w:themeShade="FF"/>
        </w:rPr>
        <w:t>Clarios'un tescilli ticari markasıdır</w:t>
      </w:r>
      <w:r w:rsidRPr="5DA748B5" w:rsidR="625FA98C">
        <w:rPr>
          <w:color w:val="000000" w:themeColor="text1" w:themeTint="FF" w:themeShade="FF"/>
        </w:rPr>
        <w:t>.</w:t>
      </w:r>
    </w:p>
    <w:p w:rsidR="33ED4F76" w:rsidP="33ED4F76" w:rsidRDefault="33ED4F76" w14:paraId="674A5DA3" w14:textId="70A1E91C">
      <w:pPr>
        <w:pStyle w:val="StandardWeb"/>
        <w:spacing w:before="0"/>
        <w:rPr>
          <w:rFonts w:ascii="Arial" w:hAnsi="Arial" w:cs="Arial"/>
          <w:b/>
          <w:bCs/>
          <w:sz w:val="22"/>
          <w:szCs w:val="22"/>
        </w:rPr>
      </w:pPr>
    </w:p>
    <w:p w:rsidRPr="00EC28DC" w:rsidR="00EC28DC" w:rsidP="33ED4F76" w:rsidRDefault="00EC28DC" w14:paraId="078715FA" w14:textId="7AF61218">
      <w:pPr>
        <w:pStyle w:val="StandardWeb"/>
        <w:spacing w:before="0"/>
        <w:rPr>
          <w:rFonts w:ascii="Arial" w:hAnsi="Arial" w:cs="Arial"/>
          <w:b/>
          <w:bCs/>
          <w:sz w:val="22"/>
          <w:szCs w:val="22"/>
        </w:rPr>
      </w:pPr>
      <w:r w:rsidRPr="33ED4F76">
        <w:rPr>
          <w:rFonts w:ascii="Arial" w:hAnsi="Arial" w:cs="Arial"/>
          <w:b/>
          <w:bCs/>
          <w:sz w:val="22"/>
          <w:szCs w:val="22"/>
        </w:rPr>
        <w:lastRenderedPageBreak/>
        <w:t>Daha fazla bilgi için lütfen iletişime geçin:</w:t>
      </w:r>
    </w:p>
    <w:p w:rsidR="000B6460" w:rsidP="000B6460" w:rsidRDefault="000B6460" w14:paraId="7FDD6455" w14:textId="77777777">
      <w:pPr>
        <w:tabs>
          <w:tab w:val="left" w:pos="6379"/>
          <w:tab w:val="left" w:pos="7938"/>
          <w:tab w:val="left" w:pos="9639"/>
        </w:tabs>
        <w:spacing w:before="0" w:line="360" w:lineRule="auto"/>
        <w:ind w:right="2092"/>
        <w:rPr>
          <w:iCs/>
        </w:rPr>
      </w:pPr>
    </w:p>
    <w:p w:rsidRPr="009D68A6" w:rsidR="000B6460" w:rsidP="000B6460" w:rsidRDefault="000B6460" w14:paraId="6B5F102E" w14:textId="77777777">
      <w:pPr>
        <w:tabs>
          <w:tab w:val="left" w:pos="6379"/>
          <w:tab w:val="left" w:pos="7938"/>
          <w:tab w:val="left" w:pos="9639"/>
        </w:tabs>
        <w:spacing w:before="0" w:line="360" w:lineRule="auto"/>
        <w:ind w:right="2092"/>
        <w:rPr>
          <w:rFonts w:cs="Arial"/>
          <w:iCs/>
        </w:rPr>
      </w:pPr>
      <w:r w:rsidRPr="009D68A6">
        <w:rPr>
          <w:iCs/>
        </w:rPr>
        <w:t>Claudia Bölter</w:t>
      </w:r>
    </w:p>
    <w:p w:rsidRPr="00AD7D85" w:rsidR="000B6460" w:rsidP="000B6460" w:rsidRDefault="000B6460" w14:paraId="38FCA5EE" w14:textId="77777777">
      <w:pPr>
        <w:tabs>
          <w:tab w:val="left" w:pos="6379"/>
          <w:tab w:val="left" w:pos="7938"/>
          <w:tab w:val="left" w:pos="9639"/>
        </w:tabs>
        <w:spacing w:before="0" w:line="360" w:lineRule="auto"/>
        <w:ind w:right="1523"/>
        <w:rPr>
          <w:rFonts w:cs="Arial"/>
          <w:sz w:val="20"/>
        </w:rPr>
      </w:pPr>
      <w:r>
        <w:t>Clarios EMEA Bölgesi İletişim Direktörü</w:t>
      </w:r>
      <w:r>
        <w:br/>
      </w:r>
      <w:r w:rsidRPr="009D68A6">
        <w:rPr>
          <w:iCs/>
        </w:rPr>
        <w:t>Am Leineufer 51</w:t>
      </w:r>
      <w:r>
        <w:rPr>
          <w:iCs/>
        </w:rPr>
        <w:t xml:space="preserve">, </w:t>
      </w:r>
      <w:r w:rsidRPr="009D68A6">
        <w:rPr>
          <w:iCs/>
        </w:rPr>
        <w:t>30419 Hannover</w:t>
      </w:r>
      <w:r>
        <w:rPr>
          <w:iCs/>
        </w:rPr>
        <w:t xml:space="preserve">, </w:t>
      </w:r>
      <w:r>
        <w:rPr>
          <w:rStyle w:val="rynqvb"/>
        </w:rPr>
        <w:t>Almanya</w:t>
      </w:r>
      <w:r>
        <w:rPr>
          <w:rStyle w:val="rynqvb"/>
        </w:rPr>
        <w:br/>
      </w:r>
      <w:r w:rsidRPr="009D68A6">
        <w:rPr>
          <w:iCs/>
        </w:rPr>
        <w:t>Tel.: +49 173 659 84 42</w:t>
      </w:r>
      <w:r>
        <w:rPr>
          <w:iCs/>
        </w:rPr>
        <w:br/>
      </w:r>
      <w:r w:rsidRPr="0024706A">
        <w:rPr>
          <w:iCs/>
          <w:szCs w:val="22"/>
        </w:rPr>
        <w:t xml:space="preserve">E-posta: </w:t>
      </w:r>
      <w:hyperlink w:history="1" r:id="rId17">
        <w:r w:rsidRPr="0024706A">
          <w:rPr>
            <w:rStyle w:val="Hyperlink"/>
            <w:iCs/>
            <w:szCs w:val="22"/>
          </w:rPr>
          <w:t>claudia.boelter@clarios.com</w:t>
        </w:r>
      </w:hyperlink>
      <w:r w:rsidRPr="0024706A">
        <w:rPr>
          <w:iCs/>
          <w:szCs w:val="22"/>
        </w:rPr>
        <w:t xml:space="preserve"> </w:t>
      </w:r>
    </w:p>
    <w:p w:rsidRPr="00EC53E2" w:rsidR="00EC53E2" w:rsidP="00EC53E2" w:rsidRDefault="00EC53E2" w14:paraId="0ED806FC" w14:textId="4AA8C2B2">
      <w:pPr>
        <w:tabs>
          <w:tab w:val="left" w:pos="6379"/>
          <w:tab w:val="left" w:pos="7938"/>
          <w:tab w:val="left" w:pos="9639"/>
        </w:tabs>
        <w:autoSpaceDE w:val="0"/>
        <w:autoSpaceDN w:val="0"/>
        <w:adjustRightInd w:val="0"/>
        <w:spacing w:before="0" w:after="240" w:line="360" w:lineRule="auto"/>
        <w:ind w:right="2234"/>
        <w:rPr>
          <w:rStyle w:val="Hyperlink"/>
          <w:rFonts w:cs="Arial"/>
          <w:iCs/>
          <w:szCs w:val="22"/>
        </w:rPr>
      </w:pPr>
      <w:bookmarkStart w:name="_Hlk160538778" w:id="0"/>
      <w:r w:rsidRPr="00EC53E2">
        <w:rPr>
          <w:rFonts w:cs="Arial"/>
          <w:iCs/>
          <w:szCs w:val="22"/>
        </w:rPr>
        <w:t xml:space="preserve">Clarios Avrupa, Orta Doğu ve Afrika </w:t>
      </w:r>
      <w:r w:rsidR="00C41AFF">
        <w:rPr>
          <w:rFonts w:cs="Arial"/>
          <w:iCs/>
          <w:szCs w:val="22"/>
        </w:rPr>
        <w:t>Bölgesi B</w:t>
      </w:r>
      <w:r w:rsidRPr="00EC53E2">
        <w:rPr>
          <w:rFonts w:cs="Arial"/>
          <w:iCs/>
          <w:szCs w:val="22"/>
        </w:rPr>
        <w:t xml:space="preserve">asın sayfası: </w:t>
      </w:r>
      <w:hyperlink w:history="1" r:id="rId18">
        <w:r w:rsidRPr="00EC53E2">
          <w:rPr>
            <w:rStyle w:val="Hyperlink"/>
            <w:rFonts w:cs="Arial"/>
            <w:iCs/>
            <w:szCs w:val="22"/>
          </w:rPr>
          <w:t>https://clarios-press.kr-apps.de/</w:t>
        </w:r>
      </w:hyperlink>
    </w:p>
    <w:p w:rsidRPr="00AD7D85" w:rsidR="000B6460" w:rsidP="000B6460" w:rsidRDefault="000B6460" w14:paraId="4F76609E" w14:textId="77777777">
      <w:pPr>
        <w:tabs>
          <w:tab w:val="left" w:pos="6379"/>
          <w:tab w:val="left" w:pos="7938"/>
          <w:tab w:val="left" w:pos="9639"/>
        </w:tabs>
        <w:spacing w:before="0" w:line="276" w:lineRule="auto"/>
        <w:ind w:right="2092"/>
        <w:rPr>
          <w:b/>
          <w:szCs w:val="22"/>
        </w:rPr>
      </w:pPr>
    </w:p>
    <w:p w:rsidRPr="00AD7D85" w:rsidR="000B6460" w:rsidP="000B6460" w:rsidRDefault="000B6460" w14:paraId="0B658058" w14:textId="77777777">
      <w:pPr>
        <w:tabs>
          <w:tab w:val="left" w:pos="6379"/>
          <w:tab w:val="left" w:pos="7938"/>
          <w:tab w:val="left" w:pos="9639"/>
        </w:tabs>
        <w:spacing w:before="0" w:line="276" w:lineRule="auto"/>
        <w:ind w:right="2092"/>
        <w:rPr>
          <w:b/>
          <w:szCs w:val="22"/>
        </w:rPr>
      </w:pPr>
    </w:p>
    <w:p w:rsidR="000B6460" w:rsidP="000B6460" w:rsidRDefault="000B6460" w14:paraId="4FF95582" w14:textId="77777777">
      <w:pPr>
        <w:tabs>
          <w:tab w:val="left" w:pos="6379"/>
          <w:tab w:val="left" w:pos="7938"/>
          <w:tab w:val="left" w:pos="9639"/>
        </w:tabs>
        <w:spacing w:before="0" w:line="276" w:lineRule="auto"/>
        <w:ind w:right="2092"/>
        <w:rPr>
          <w:b/>
          <w:szCs w:val="22"/>
        </w:rPr>
      </w:pPr>
      <w:r w:rsidRPr="0024706A">
        <w:rPr>
          <w:b/>
          <w:szCs w:val="22"/>
        </w:rPr>
        <w:t>Sosyal medya ve web siteleri</w:t>
      </w:r>
      <w:r>
        <w:rPr>
          <w:b/>
          <w:szCs w:val="22"/>
        </w:rPr>
        <w:t xml:space="preserve"> </w:t>
      </w:r>
    </w:p>
    <w:p w:rsidRPr="00461804" w:rsidR="000B6460" w:rsidP="000B6460" w:rsidRDefault="000B6460" w14:paraId="2B523624" w14:textId="7777777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020"/>
        <w:gridCol w:w="8583"/>
      </w:tblGrid>
      <w:tr w:rsidR="000B6460" w:rsidTr="33ED4F76" w14:paraId="4854E222" w14:textId="77777777">
        <w:tc>
          <w:tcPr>
            <w:tcW w:w="1020" w:type="dxa"/>
          </w:tcPr>
          <w:p w:rsidR="000B6460" w:rsidP="006C4C85" w:rsidRDefault="000B6460" w14:paraId="0BF3DBB9" w14:textId="77777777">
            <w:pPr>
              <w:spacing w:line="360" w:lineRule="auto"/>
              <w:rPr>
                <w:rFonts w:ascii="Calibri" w:hAnsi="Calibri" w:cs="Calibri"/>
                <w:szCs w:val="22"/>
              </w:rPr>
            </w:pPr>
            <w:r>
              <w:rPr>
                <w:rFonts w:ascii="Calibri" w:hAnsi="Calibri" w:cs="Calibri"/>
                <w:szCs w:val="22"/>
                <w:lang w:val="de-DE" w:eastAsia="de-DE"/>
              </w:rPr>
              <w:drawing>
                <wp:inline distT="0" distB="0" distL="0" distR="0" wp14:anchorId="169BD601" wp14:editId="736DB462">
                  <wp:extent cx="191202" cy="191202"/>
                  <wp:effectExtent l="0" t="0" r="0" b="0"/>
                  <wp:docPr id="1959081391" name="Grafik 3">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9"/>
                          </pic:cNvPr>
                          <pic:cNvPicPr/>
                        </pic:nvPicPr>
                        <pic:blipFill>
                          <a:blip r:embed="rId20"/>
                          <a:stretch>
                            <a:fillRect/>
                          </a:stretch>
                        </pic:blipFill>
                        <pic:spPr>
                          <a:xfrm>
                            <a:off x="0" y="0"/>
                            <a:ext cx="191202" cy="191202"/>
                          </a:xfrm>
                          <a:prstGeom prst="rect">
                            <a:avLst/>
                          </a:prstGeom>
                        </pic:spPr>
                      </pic:pic>
                    </a:graphicData>
                  </a:graphic>
                </wp:inline>
              </w:drawing>
            </w:r>
          </w:p>
        </w:tc>
        <w:tc>
          <w:tcPr>
            <w:tcW w:w="8583" w:type="dxa"/>
          </w:tcPr>
          <w:p w:rsidR="000B6460" w:rsidP="006C4C85" w:rsidRDefault="00000000" w14:paraId="2540F71D" w14:textId="77777777">
            <w:pPr>
              <w:spacing w:line="360" w:lineRule="auto"/>
              <w:rPr>
                <w:rFonts w:ascii="Calibri" w:hAnsi="Calibri" w:cs="Calibri"/>
                <w:szCs w:val="22"/>
              </w:rPr>
            </w:pPr>
            <w:hyperlink w:history="1" r:id="rId21">
              <w:r w:rsidRPr="00AB0088" w:rsidR="000B6460">
                <w:rPr>
                  <w:rStyle w:val="Hyperlink"/>
                  <w:szCs w:val="22"/>
                  <w:shd w:val="clear" w:color="auto" w:fill="FFFFFF"/>
                </w:rPr>
                <w:t>https://www.linkedin.com/company/clarios/</w:t>
              </w:r>
            </w:hyperlink>
          </w:p>
        </w:tc>
      </w:tr>
      <w:tr w:rsidR="000B6460" w:rsidTr="33ED4F76" w14:paraId="50B1E022" w14:textId="77777777">
        <w:tc>
          <w:tcPr>
            <w:tcW w:w="1020" w:type="dxa"/>
          </w:tcPr>
          <w:p w:rsidR="000B6460" w:rsidP="006C4C85" w:rsidRDefault="000B6460" w14:paraId="7B7420F1" w14:textId="77777777">
            <w:pPr>
              <w:spacing w:line="360" w:lineRule="auto"/>
              <w:rPr>
                <w:rFonts w:ascii="Calibri" w:hAnsi="Calibri" w:cs="Calibri"/>
                <w:szCs w:val="22"/>
              </w:rPr>
            </w:pPr>
            <w:r>
              <w:rPr>
                <w:rFonts w:ascii="Calibri" w:hAnsi="Calibri" w:cs="Calibri"/>
                <w:szCs w:val="22"/>
                <w:lang w:val="de-DE" w:eastAsia="de-DE"/>
              </w:rPr>
              <w:drawing>
                <wp:inline distT="0" distB="0" distL="0" distR="0" wp14:anchorId="52AE1381" wp14:editId="7B2F1819">
                  <wp:extent cx="195359" cy="195359"/>
                  <wp:effectExtent l="0" t="0" r="0" b="0"/>
                  <wp:docPr id="1607629385" name="Grafik 4">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22"/>
                          </pic:cNvPr>
                          <pic:cNvPicPr/>
                        </pic:nvPicPr>
                        <pic:blipFill>
                          <a:blip r:embed="rId23"/>
                          <a:stretch>
                            <a:fillRect/>
                          </a:stretch>
                        </pic:blipFill>
                        <pic:spPr>
                          <a:xfrm>
                            <a:off x="0" y="0"/>
                            <a:ext cx="195359" cy="195359"/>
                          </a:xfrm>
                          <a:prstGeom prst="rect">
                            <a:avLst/>
                          </a:prstGeom>
                        </pic:spPr>
                      </pic:pic>
                    </a:graphicData>
                  </a:graphic>
                </wp:inline>
              </w:drawing>
            </w:r>
          </w:p>
        </w:tc>
        <w:tc>
          <w:tcPr>
            <w:tcW w:w="8583" w:type="dxa"/>
          </w:tcPr>
          <w:p w:rsidR="000B6460" w:rsidP="006C4C85" w:rsidRDefault="00000000" w14:paraId="3120C1A7" w14:textId="77777777">
            <w:pPr>
              <w:spacing w:line="360" w:lineRule="auto"/>
              <w:rPr>
                <w:rFonts w:ascii="Calibri" w:hAnsi="Calibri" w:cs="Calibri"/>
                <w:szCs w:val="22"/>
              </w:rPr>
            </w:pPr>
            <w:hyperlink w:history="1" r:id="rId24">
              <w:r w:rsidRPr="00AB0088" w:rsidR="000B6460">
                <w:rPr>
                  <w:rStyle w:val="Hyperlink"/>
                  <w:szCs w:val="22"/>
                  <w:shd w:val="clear" w:color="auto" w:fill="FFFFFF"/>
                </w:rPr>
                <w:t>https://twitter.com/ClariosGlobal</w:t>
              </w:r>
            </w:hyperlink>
          </w:p>
        </w:tc>
      </w:tr>
      <w:tr w:rsidR="000B6460" w:rsidTr="33ED4F76" w14:paraId="74FFEFA7" w14:textId="77777777">
        <w:tc>
          <w:tcPr>
            <w:tcW w:w="1020" w:type="dxa"/>
          </w:tcPr>
          <w:p w:rsidR="000B6460" w:rsidP="006C4C85" w:rsidRDefault="000B6460" w14:paraId="52F06898" w14:textId="77777777">
            <w:pPr>
              <w:spacing w:line="360" w:lineRule="auto"/>
              <w:rPr>
                <w:rFonts w:ascii="Calibri" w:hAnsi="Calibri" w:cs="Calibri"/>
                <w:szCs w:val="22"/>
              </w:rPr>
            </w:pPr>
            <w:r>
              <w:rPr>
                <w:rFonts w:ascii="Calibri" w:hAnsi="Calibri" w:cs="Calibri"/>
                <w:szCs w:val="22"/>
                <w:lang w:val="de-DE" w:eastAsia="de-DE"/>
              </w:rPr>
              <w:drawing>
                <wp:inline distT="0" distB="0" distL="0" distR="0" wp14:anchorId="58BC67EC" wp14:editId="4EEBB7DA">
                  <wp:extent cx="195359" cy="195359"/>
                  <wp:effectExtent l="0" t="0" r="0" b="0"/>
                  <wp:docPr id="598219251" name="Grafik 2">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25"/>
                          </pic:cNvPr>
                          <pic:cNvPicPr/>
                        </pic:nvPicPr>
                        <pic:blipFill>
                          <a:blip r:embed="rId26"/>
                          <a:stretch>
                            <a:fillRect/>
                          </a:stretch>
                        </pic:blipFill>
                        <pic:spPr>
                          <a:xfrm>
                            <a:off x="0" y="0"/>
                            <a:ext cx="195359" cy="195359"/>
                          </a:xfrm>
                          <a:prstGeom prst="rect">
                            <a:avLst/>
                          </a:prstGeom>
                        </pic:spPr>
                      </pic:pic>
                    </a:graphicData>
                  </a:graphic>
                </wp:inline>
              </w:drawing>
            </w:r>
          </w:p>
        </w:tc>
        <w:tc>
          <w:tcPr>
            <w:tcW w:w="8583" w:type="dxa"/>
          </w:tcPr>
          <w:p w:rsidR="000B6460" w:rsidP="006C4C85" w:rsidRDefault="00000000" w14:paraId="6BE96CCD" w14:textId="77777777">
            <w:pPr>
              <w:spacing w:line="360" w:lineRule="auto"/>
              <w:rPr>
                <w:rFonts w:ascii="Calibri" w:hAnsi="Calibri" w:cs="Calibri"/>
                <w:szCs w:val="22"/>
              </w:rPr>
            </w:pPr>
            <w:hyperlink w:history="1" r:id="rId27">
              <w:r w:rsidRPr="00AB0088" w:rsidR="000B6460">
                <w:rPr>
                  <w:rStyle w:val="Hyperlink"/>
                  <w:szCs w:val="22"/>
                  <w:shd w:val="clear" w:color="auto" w:fill="FFFFFF"/>
                </w:rPr>
                <w:t>https://www.instagram.com/clariosglobal</w:t>
              </w:r>
            </w:hyperlink>
          </w:p>
        </w:tc>
      </w:tr>
      <w:tr w:rsidR="000B6460" w:rsidTr="33ED4F76" w14:paraId="7FF50D43" w14:textId="77777777">
        <w:tc>
          <w:tcPr>
            <w:tcW w:w="1020" w:type="dxa"/>
          </w:tcPr>
          <w:p w:rsidR="000B6460" w:rsidP="006C4C85" w:rsidRDefault="000B6460" w14:paraId="1999CB30" w14:textId="77777777">
            <w:pPr>
              <w:spacing w:line="360" w:lineRule="auto"/>
              <w:rPr>
                <w:rFonts w:ascii="Calibri" w:hAnsi="Calibri" w:cs="Calibri"/>
                <w:szCs w:val="22"/>
              </w:rPr>
            </w:pPr>
            <w:r>
              <w:rPr>
                <w:rFonts w:ascii="Calibri" w:hAnsi="Calibri" w:cs="Calibri"/>
                <w:szCs w:val="22"/>
                <w:lang w:val="de-DE" w:eastAsia="de-DE"/>
              </w:rPr>
              <w:drawing>
                <wp:inline distT="0" distB="0" distL="0" distR="0" wp14:anchorId="43F90E59" wp14:editId="44A8323D">
                  <wp:extent cx="191202" cy="191202"/>
                  <wp:effectExtent l="0" t="0" r="0" b="0"/>
                  <wp:docPr id="1788608825" name="Grafik 1">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8"/>
                          </pic:cNvPr>
                          <pic:cNvPicPr/>
                        </pic:nvPicPr>
                        <pic:blipFill>
                          <a:blip r:embed="rId29"/>
                          <a:stretch>
                            <a:fillRect/>
                          </a:stretch>
                        </pic:blipFill>
                        <pic:spPr>
                          <a:xfrm>
                            <a:off x="0" y="0"/>
                            <a:ext cx="191202" cy="191202"/>
                          </a:xfrm>
                          <a:prstGeom prst="rect">
                            <a:avLst/>
                          </a:prstGeom>
                        </pic:spPr>
                      </pic:pic>
                    </a:graphicData>
                  </a:graphic>
                </wp:inline>
              </w:drawing>
            </w:r>
          </w:p>
        </w:tc>
        <w:tc>
          <w:tcPr>
            <w:tcW w:w="8583" w:type="dxa"/>
          </w:tcPr>
          <w:p w:rsidR="000B6460" w:rsidP="006C4C85" w:rsidRDefault="00000000" w14:paraId="3C14AB1B" w14:textId="77777777">
            <w:pPr>
              <w:spacing w:line="360" w:lineRule="auto"/>
              <w:rPr>
                <w:rFonts w:ascii="Calibri" w:hAnsi="Calibri" w:cs="Calibri"/>
                <w:szCs w:val="22"/>
              </w:rPr>
            </w:pPr>
            <w:hyperlink w:history="1" r:id="rId30">
              <w:r w:rsidRPr="004F11ED" w:rsidR="000B6460">
                <w:rPr>
                  <w:rStyle w:val="Hyperlink"/>
                  <w:rFonts w:cs="Arial"/>
                  <w:szCs w:val="22"/>
                </w:rPr>
                <w:t>https://www.youtube.com/@clariosglobal</w:t>
              </w:r>
            </w:hyperlink>
          </w:p>
        </w:tc>
      </w:tr>
      <w:tr w:rsidR="000B6460" w:rsidTr="33ED4F76" w14:paraId="59B4EA1B" w14:textId="77777777">
        <w:tc>
          <w:tcPr>
            <w:tcW w:w="1020" w:type="dxa"/>
          </w:tcPr>
          <w:p w:rsidRPr="00FE54C0" w:rsidR="000B6460" w:rsidP="006C4C85" w:rsidRDefault="00000000" w14:paraId="770AB71A" w14:textId="77777777">
            <w:pPr>
              <w:spacing w:line="360" w:lineRule="auto"/>
              <w:rPr>
                <w:rFonts w:ascii="Calibri" w:hAnsi="Calibri" w:cs="Calibri"/>
                <w:b/>
                <w:szCs w:val="22"/>
              </w:rPr>
            </w:pPr>
            <w:hyperlink w:history="1" r:id="rId31">
              <w:r w:rsidRPr="00FE54C0" w:rsidR="000B6460">
                <w:rPr>
                  <w:rStyle w:val="Hyperlink"/>
                  <w:rFonts w:ascii="Calibri" w:hAnsi="Calibri" w:cs="Calibri"/>
                  <w:b/>
                  <w:color w:val="auto"/>
                  <w:szCs w:val="22"/>
                  <w:u w:val="none"/>
                </w:rPr>
                <w:t>WWW</w:t>
              </w:r>
            </w:hyperlink>
          </w:p>
        </w:tc>
        <w:tc>
          <w:tcPr>
            <w:tcW w:w="8583" w:type="dxa"/>
          </w:tcPr>
          <w:p w:rsidR="000B6460" w:rsidP="006C4C85" w:rsidRDefault="00000000" w14:paraId="711F52B5" w14:textId="77777777">
            <w:pPr>
              <w:spacing w:line="360" w:lineRule="auto"/>
              <w:rPr>
                <w:rFonts w:cs="Arial"/>
                <w:szCs w:val="22"/>
              </w:rPr>
            </w:pPr>
            <w:hyperlink w:history="1" r:id="rId32">
              <w:r w:rsidRPr="004F11ED" w:rsidR="000B6460">
                <w:rPr>
                  <w:rStyle w:val="Hyperlink"/>
                  <w:rFonts w:cs="Arial"/>
                  <w:szCs w:val="22"/>
                </w:rPr>
                <w:t>https://www.clarios.com</w:t>
              </w:r>
            </w:hyperlink>
            <w:r w:rsidR="000B6460">
              <w:rPr>
                <w:rFonts w:cs="Arial"/>
                <w:szCs w:val="22"/>
              </w:rPr>
              <w:t xml:space="preserve"> </w:t>
            </w:r>
          </w:p>
        </w:tc>
      </w:tr>
      <w:tr w:rsidR="000B6460" w:rsidTr="33ED4F76" w14:paraId="334B3FAF" w14:textId="77777777">
        <w:tc>
          <w:tcPr>
            <w:tcW w:w="1020" w:type="dxa"/>
          </w:tcPr>
          <w:p w:rsidRPr="006C7A71" w:rsidR="000B6460" w:rsidP="006C4C85" w:rsidRDefault="00000000" w14:paraId="0C85ED7F" w14:textId="77777777">
            <w:pPr>
              <w:spacing w:line="360" w:lineRule="auto"/>
              <w:rPr>
                <w:rFonts w:ascii="Calibri" w:hAnsi="Calibri" w:cs="Calibri"/>
                <w:b/>
                <w:szCs w:val="22"/>
              </w:rPr>
            </w:pPr>
            <w:hyperlink w:history="1" r:id="rId33">
              <w:r w:rsidRPr="006C7A71" w:rsidR="000B6460">
                <w:rPr>
                  <w:rStyle w:val="Hyperlink"/>
                  <w:rFonts w:ascii="Calibri" w:hAnsi="Calibri" w:cs="Calibri"/>
                  <w:b/>
                  <w:color w:val="auto"/>
                  <w:szCs w:val="22"/>
                  <w:u w:val="none"/>
                </w:rPr>
                <w:t>MEDIA</w:t>
              </w:r>
            </w:hyperlink>
          </w:p>
        </w:tc>
        <w:tc>
          <w:tcPr>
            <w:tcW w:w="8583" w:type="dxa"/>
          </w:tcPr>
          <w:p w:rsidR="000B6460" w:rsidP="006C4C85" w:rsidRDefault="00000000" w14:paraId="08F4D2E5" w14:textId="77777777">
            <w:pPr>
              <w:spacing w:line="360" w:lineRule="auto"/>
              <w:rPr>
                <w:rFonts w:cs="Arial"/>
                <w:szCs w:val="22"/>
              </w:rPr>
            </w:pPr>
            <w:hyperlink w:history="1" r:id="rId34">
              <w:r w:rsidRPr="004F11ED" w:rsidR="000B6460">
                <w:rPr>
                  <w:rStyle w:val="Hyperlink"/>
                  <w:rFonts w:cs="Arial"/>
                  <w:szCs w:val="22"/>
                </w:rPr>
                <w:t>https://clarios-press.kr-apps.de</w:t>
              </w:r>
            </w:hyperlink>
            <w:r w:rsidR="000B6460">
              <w:rPr>
                <w:rFonts w:cs="Arial"/>
                <w:szCs w:val="22"/>
              </w:rPr>
              <w:t xml:space="preserve"> </w:t>
            </w:r>
          </w:p>
        </w:tc>
      </w:tr>
      <w:bookmarkEnd w:id="0"/>
    </w:tbl>
    <w:p w:rsidR="00BE45CB" w:rsidP="004B7F03" w:rsidRDefault="00BE45CB" w14:paraId="305605D8" w14:textId="77777777">
      <w:pPr>
        <w:spacing w:before="0" w:line="240" w:lineRule="auto"/>
        <w:rPr>
          <w:rFonts w:ascii="Calibri" w:hAnsi="Calibri" w:cs="Calibri"/>
          <w:szCs w:val="22"/>
        </w:rPr>
      </w:pPr>
    </w:p>
    <w:p w:rsidR="00BE45CB" w:rsidRDefault="00BE45CB" w14:paraId="619AE729" w14:textId="77777777">
      <w:pPr>
        <w:spacing w:before="0" w:line="240" w:lineRule="auto"/>
        <w:rPr>
          <w:rFonts w:ascii="Calibri" w:hAnsi="Calibri" w:cs="Calibri"/>
          <w:szCs w:val="22"/>
        </w:rPr>
      </w:pPr>
      <w:r>
        <w:rPr>
          <w:rFonts w:ascii="Calibri" w:hAnsi="Calibri" w:cs="Calibri"/>
          <w:szCs w:val="22"/>
        </w:rPr>
        <w:br w:type="page"/>
      </w:r>
    </w:p>
    <w:p w:rsidRPr="00215EC9" w:rsidR="00BC3A20" w:rsidP="004B7F03" w:rsidRDefault="00BC3A20" w14:paraId="6A74D71A" w14:textId="6F2B0CE7">
      <w:pPr>
        <w:spacing w:before="0" w:line="240" w:lineRule="auto"/>
        <w:rPr>
          <w:rFonts w:cs="Arial" w:eastAsiaTheme="minorHAnsi"/>
          <w:b/>
          <w:bCs/>
          <w:color w:val="000000"/>
          <w:szCs w:val="22"/>
        </w:rPr>
      </w:pPr>
      <w:r w:rsidRPr="00215EC9">
        <w:rPr>
          <w:rFonts w:cs="Arial" w:eastAsiaTheme="minorHAnsi"/>
          <w:b/>
          <w:bCs/>
          <w:color w:val="000000"/>
          <w:szCs w:val="22"/>
        </w:rPr>
        <w:lastRenderedPageBreak/>
        <w:t>Clarios</w:t>
      </w:r>
      <w:r w:rsidR="000B6460">
        <w:rPr>
          <w:rFonts w:cs="Arial" w:eastAsiaTheme="minorHAnsi"/>
          <w:b/>
          <w:bCs/>
          <w:color w:val="000000"/>
          <w:szCs w:val="22"/>
        </w:rPr>
        <w:t xml:space="preserve"> H</w:t>
      </w:r>
      <w:r w:rsidRPr="00215EC9" w:rsidR="00547D7F">
        <w:rPr>
          <w:rFonts w:cs="Arial" w:eastAsiaTheme="minorHAnsi"/>
          <w:b/>
          <w:bCs/>
          <w:color w:val="000000"/>
          <w:szCs w:val="22"/>
        </w:rPr>
        <w:t>akkında</w:t>
      </w:r>
    </w:p>
    <w:p w:rsidRPr="00215EC9" w:rsidR="00547D7F" w:rsidP="004B7F03" w:rsidRDefault="00547D7F" w14:paraId="2D59C674" w14:textId="77777777">
      <w:pPr>
        <w:spacing w:before="0" w:line="240" w:lineRule="auto"/>
        <w:rPr>
          <w:rFonts w:cs="Arial" w:eastAsiaTheme="minorHAnsi"/>
          <w:b/>
          <w:bCs/>
          <w:color w:val="000000"/>
          <w:szCs w:val="22"/>
        </w:rPr>
      </w:pPr>
    </w:p>
    <w:p w:rsidR="00C41AFF" w:rsidP="5DA748B5" w:rsidRDefault="007C7791" w14:paraId="632BBF36" w14:textId="0F6D5AC8">
      <w:pPr>
        <w:tabs>
          <w:tab w:val="left" w:pos="7938"/>
        </w:tabs>
        <w:spacing w:before="0" w:after="200" w:line="360" w:lineRule="auto"/>
        <w:rPr>
          <w:rFonts w:eastAsia="Calibri" w:cs="Arial" w:eastAsiaTheme="minorAscii"/>
          <w:color w:val="000000"/>
        </w:rPr>
      </w:pPr>
      <w:r w:rsidRPr="5DA748B5" w:rsidR="5D443546">
        <w:rPr>
          <w:rFonts w:eastAsia="Calibri" w:cs="Arial" w:eastAsiaTheme="minorAscii"/>
          <w:color w:val="000000" w:themeColor="text1" w:themeTint="FF" w:themeShade="FF"/>
        </w:rPr>
        <w:t xml:space="preserve">Clarios, ulaşım için gelişmiş, düşük voltajlı akü teknolojilerinde dünya lideridir. Akülerimiz ve akıllı çözümlerimiz neredeyse her tür araca güç sağlamakta ve bugün yollardaki her 3 otomobilden 1'inde bulunmaktadır. 100'den fazla ülkede yaklaşık 18.000 çalışanımızla, Otomotiv Yedek Parça ve OEM iş ortaklarımıza derin uzmanlık sunarken, günlük yaşamda güvenilirlik, güvenlik ve konfor sağlıyoruz. Gezegenimiz için sürdürülebilirlik odaklı bir yaklaşım benimsiyor ve sektördeki en iyi sürdürülebilirlik uygulamalarını geliştirerek ileriye taşıyor ve savunuculuğunu yapıyoruz. Satılan ürünlerimizin %100'ünün geri dönüştürülebilir olmasını sağlamak için çalışıyoruz ve ağımızda saatte 8.000 aküyü geri dönüştürüyoruz. Clarios bir Brookfield portföy şirketidir. </w:t>
      </w:r>
      <w:r w:rsidRPr="5DA748B5" w:rsidR="00215EC9">
        <w:rPr>
          <w:rFonts w:eastAsia="Calibri" w:cs="Arial" w:eastAsiaTheme="minorAscii"/>
          <w:color w:val="000000"/>
        </w:rPr>
        <w:t>Daha fazla bilgi</w:t>
      </w:r>
      <w:r w:rsidRPr="5DA748B5" w:rsidR="002135E9">
        <w:rPr>
          <w:rFonts w:eastAsia="Calibri" w:cs="Arial" w:eastAsiaTheme="minorAscii"/>
          <w:color w:val="000000"/>
        </w:rPr>
        <w:t xml:space="preserve"> için</w:t>
      </w:r>
      <w:r w:rsidRPr="5DA748B5" w:rsidR="00373987">
        <w:rPr>
          <w:rFonts w:cs="Arial"/>
          <w:color w:val="111111"/>
          <w:shd w:val="clear" w:color="auto" w:fill="FFFFFF"/>
        </w:rPr>
        <w:t xml:space="preserve"> </w:t>
      </w:r>
      <w:hyperlink w:history="1" r:id="R1971d7e1db1a4fbe">
        <w:r w:rsidRPr="5DA748B5" w:rsidR="00215EC9">
          <w:rPr>
            <w:rStyle w:val="Hyperlink"/>
            <w:rFonts w:cs="Arial"/>
            <w:shd w:val="clear" w:color="auto" w:fill="FFFFFF"/>
          </w:rPr>
          <w:t>bura</w:t>
        </w:r>
        <w:r w:rsidRPr="5DA748B5" w:rsidR="002135E9">
          <w:rPr>
            <w:rStyle w:val="Hyperlink"/>
            <w:rFonts w:cs="Arial"/>
            <w:shd w:val="clear" w:color="auto" w:fill="FFFFFF"/>
          </w:rPr>
          <w:t>ya</w:t>
        </w:r>
      </w:hyperlink>
      <w:r w:rsidRPr="5DA748B5" w:rsidR="00373987">
        <w:rPr>
          <w:rFonts w:cs="Arial"/>
          <w:color w:val="111111"/>
          <w:shd w:val="clear" w:color="auto" w:fill="FFFFFF"/>
        </w:rPr>
        <w:t xml:space="preserve"> </w:t>
      </w:r>
      <w:r w:rsidRPr="5DA748B5" w:rsidR="002135E9">
        <w:rPr>
          <w:rFonts w:cs="Arial"/>
          <w:color w:val="111111"/>
          <w:shd w:val="clear" w:color="auto" w:fill="FFFFFF"/>
        </w:rPr>
        <w:t xml:space="preserve">tıklayınız </w:t>
      </w:r>
      <w:r w:rsidRPr="5DA748B5" w:rsidR="00373987">
        <w:rPr>
          <w:rFonts w:cs="Arial"/>
          <w:color w:val="111111"/>
          <w:shd w:val="clear" w:color="auto" w:fill="FFFFFF"/>
        </w:rPr>
        <w:t>(</w:t>
      </w:r>
      <w:r w:rsidRPr="5DA748B5" w:rsidR="00373987">
        <w:rPr>
          <w:rFonts w:eastAsia="Calibri" w:cs="Arial" w:eastAsiaTheme="minorAscii"/>
          <w:color w:val="000000"/>
        </w:rPr>
        <w:t>PDF).</w:t>
      </w:r>
    </w:p>
    <w:sectPr w:rsidR="00C41AFF" w:rsidSect="006E1DDD">
      <w:headerReference w:type="default" r:id="rId36"/>
      <w:footerReference w:type="default" r:id="rId37"/>
      <w:pgSz w:w="11907" w:h="16839" w:orient="portrait"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215EC9" w:rsidR="007140B6" w:rsidRDefault="007140B6" w14:paraId="01E553BF" w14:textId="77777777">
      <w:r w:rsidRPr="00215EC9">
        <w:separator/>
      </w:r>
    </w:p>
  </w:endnote>
  <w:endnote w:type="continuationSeparator" w:id="0">
    <w:p w:rsidRPr="00215EC9" w:rsidR="007140B6" w:rsidRDefault="007140B6" w14:paraId="55AEAE11" w14:textId="77777777">
      <w:r w:rsidRPr="00215EC9">
        <w:continuationSeparator/>
      </w:r>
    </w:p>
  </w:endnote>
  <w:endnote w:type="continuationNotice" w:id="1">
    <w:p w:rsidRPr="00215EC9" w:rsidR="007140B6" w:rsidRDefault="007140B6" w14:paraId="4AB3311A"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Times New Roman"/>
    <w:panose1 w:val="020B0604020202020204"/>
    <w:charset w:val="00"/>
    <w:family w:val="auto"/>
    <w:notTrueType/>
    <w:pitch w:val="variable"/>
    <w:sig w:usb0="00000003" w:usb1="00000000" w:usb2="00000000" w:usb3="00000000" w:csb0="00000001" w:csb1="00000000"/>
  </w:font>
  <w:font w:name="TimesNewRomanPS Bold">
    <w:panose1 w:val="020B0604020202020204"/>
    <w:charset w:val="00"/>
    <w:family w:val="auto"/>
    <w:pitch w:val="variable"/>
    <w:sig w:usb0="03000000" w:usb1="00000000" w:usb2="00000000" w:usb3="00000000" w:csb0="00000001" w:csb1="00000000"/>
  </w:font>
  <w:font w:name="TimesNewRomanPS BoldItalic">
    <w:panose1 w:val="020B0604020202020204"/>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15EC9" w:rsidR="00D95477" w:rsidP="00AF18DB" w:rsidRDefault="00547D7F" w14:paraId="105E0292" w14:textId="1F6DE6DA">
    <w:pPr>
      <w:pStyle w:val="Fuzeile"/>
      <w:ind w:left="-142"/>
      <w:rPr>
        <w:rFonts w:ascii="Arial" w:hAnsi="Arial" w:cs="Arial"/>
        <w:sz w:val="16"/>
        <w:szCs w:val="16"/>
      </w:rPr>
    </w:pPr>
    <w:r w:rsidRPr="00215EC9">
      <w:rPr>
        <w:rFonts w:ascii="Arial" w:hAnsi="Arial"/>
        <w:sz w:val="16"/>
      </w:rPr>
      <w:t>Sayfa</w:t>
    </w:r>
    <w:r w:rsidRPr="00215EC9" w:rsidR="00D95477">
      <w:rPr>
        <w:rFonts w:ascii="Arial" w:hAnsi="Arial"/>
        <w:sz w:val="16"/>
      </w:rPr>
      <w:t xml:space="preserve"> </w:t>
    </w:r>
    <w:r w:rsidRPr="00215EC9" w:rsidR="00833E83">
      <w:rPr>
        <w:rFonts w:ascii="Arial" w:hAnsi="Arial" w:cs="Arial"/>
        <w:sz w:val="16"/>
      </w:rPr>
      <w:fldChar w:fldCharType="begin"/>
    </w:r>
    <w:r w:rsidRPr="00215EC9" w:rsidR="00D95477">
      <w:rPr>
        <w:rFonts w:ascii="Arial" w:hAnsi="Arial" w:cs="Arial"/>
        <w:sz w:val="16"/>
      </w:rPr>
      <w:instrText xml:space="preserve"> PAGE   \* MERGEFORMAT </w:instrText>
    </w:r>
    <w:r w:rsidRPr="00215EC9" w:rsidR="00833E83">
      <w:rPr>
        <w:rFonts w:ascii="Arial" w:hAnsi="Arial" w:cs="Arial"/>
        <w:sz w:val="16"/>
      </w:rPr>
      <w:fldChar w:fldCharType="separate"/>
    </w:r>
    <w:r w:rsidR="00F05B85">
      <w:rPr>
        <w:rFonts w:ascii="Arial" w:hAnsi="Arial" w:cs="Arial"/>
        <w:sz w:val="16"/>
      </w:rPr>
      <w:t>8</w:t>
    </w:r>
    <w:r w:rsidRPr="00215EC9" w:rsidR="00833E83">
      <w:rPr>
        <w:rFonts w:ascii="Arial" w:hAnsi="Arial" w:cs="Arial"/>
        <w:sz w:val="16"/>
      </w:rPr>
      <w:fldChar w:fldCharType="end"/>
    </w:r>
    <w:r w:rsidRPr="00215EC9" w:rsidR="00D95477">
      <w:rPr>
        <w:rFonts w:ascii="Arial" w:hAnsi="Arial"/>
        <w:sz w:val="16"/>
      </w:rPr>
      <w:t xml:space="preserve"> </w:t>
    </w:r>
  </w:p>
  <w:p w:rsidRPr="00215EC9" w:rsidR="00D95477" w:rsidRDefault="00D95477" w14:paraId="01954DB2" w14:textId="77777777">
    <w:pPr>
      <w:pStyle w:val="Fuzeile"/>
    </w:pPr>
  </w:p>
  <w:p w:rsidRPr="00215EC9" w:rsidR="00D95477" w:rsidRDefault="00D95477" w14:paraId="57D2510C"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215EC9" w:rsidR="007140B6" w:rsidRDefault="007140B6" w14:paraId="4B1A1E58" w14:textId="77777777">
      <w:r w:rsidRPr="00215EC9">
        <w:separator/>
      </w:r>
    </w:p>
  </w:footnote>
  <w:footnote w:type="continuationSeparator" w:id="0">
    <w:p w:rsidRPr="00215EC9" w:rsidR="007140B6" w:rsidRDefault="007140B6" w14:paraId="7408D993" w14:textId="77777777">
      <w:r w:rsidRPr="00215EC9">
        <w:continuationSeparator/>
      </w:r>
    </w:p>
  </w:footnote>
  <w:footnote w:type="continuationNotice" w:id="1">
    <w:p w:rsidRPr="00215EC9" w:rsidR="007140B6" w:rsidRDefault="007140B6" w14:paraId="30EA1C45" w14:textId="777777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215EC9" w:rsidR="00D95477" w:rsidP="006E1DDD" w:rsidRDefault="006E1DDD" w14:paraId="4BC02C54" w14:textId="683E5B33">
    <w:pPr>
      <w:pStyle w:val="berschrift1"/>
      <w:rPr>
        <w:rFonts w:ascii="Arial" w:hAnsi="Arial" w:cs="Arial"/>
        <w:b w:val="0"/>
        <w:color w:val="490E6F"/>
        <w:sz w:val="60"/>
        <w:szCs w:val="60"/>
      </w:rPr>
    </w:pPr>
    <w:r w:rsidRPr="00215EC9">
      <w:rPr>
        <w:rFonts w:ascii="Arial" w:hAnsi="Arial"/>
        <w:b w:val="0"/>
        <w:color w:val="490E6F"/>
        <w:sz w:val="60"/>
        <w:lang w:val="de-DE"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sidR="000B6460">
      <w:rPr>
        <w:rFonts w:ascii="Arial" w:hAnsi="Arial"/>
        <w:b w:val="0"/>
        <w:color w:val="490E6F"/>
        <w:sz w:val="60"/>
      </w:rPr>
      <w:t>Basın Bülteni</w:t>
    </w:r>
  </w:p>
  <w:p w:rsidRPr="00215EC9" w:rsidR="00D95477" w:rsidP="001368BE" w:rsidRDefault="00D95477" w14:paraId="26715F2B" w14:textId="77777777">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4C"/>
    <w:multiLevelType w:val="hybridMultilevel"/>
    <w:tmpl w:val="CA325C2A"/>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C9C05DC"/>
    <w:multiLevelType w:val="multilevel"/>
    <w:tmpl w:val="D4322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64099508">
    <w:abstractNumId w:val="0"/>
  </w:num>
  <w:num w:numId="2" w16cid:durableId="1694722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12D1D"/>
    <w:rsid w:val="00020387"/>
    <w:rsid w:val="00022EBF"/>
    <w:rsid w:val="000254CB"/>
    <w:rsid w:val="000279F5"/>
    <w:rsid w:val="00027BFE"/>
    <w:rsid w:val="00027FA4"/>
    <w:rsid w:val="00033D61"/>
    <w:rsid w:val="0005075A"/>
    <w:rsid w:val="00052683"/>
    <w:rsid w:val="00056144"/>
    <w:rsid w:val="00057A24"/>
    <w:rsid w:val="00066D27"/>
    <w:rsid w:val="00067664"/>
    <w:rsid w:val="00067953"/>
    <w:rsid w:val="00087996"/>
    <w:rsid w:val="0009270D"/>
    <w:rsid w:val="00094890"/>
    <w:rsid w:val="000957BE"/>
    <w:rsid w:val="00097EB4"/>
    <w:rsid w:val="000A175D"/>
    <w:rsid w:val="000A3544"/>
    <w:rsid w:val="000A3F1C"/>
    <w:rsid w:val="000A55C8"/>
    <w:rsid w:val="000B2F57"/>
    <w:rsid w:val="000B6460"/>
    <w:rsid w:val="000C645C"/>
    <w:rsid w:val="000D7A1B"/>
    <w:rsid w:val="000E0891"/>
    <w:rsid w:val="000F0107"/>
    <w:rsid w:val="000F11D9"/>
    <w:rsid w:val="0010023F"/>
    <w:rsid w:val="0010645B"/>
    <w:rsid w:val="00110F0B"/>
    <w:rsid w:val="00115FB9"/>
    <w:rsid w:val="00122B94"/>
    <w:rsid w:val="00126DF4"/>
    <w:rsid w:val="001368BE"/>
    <w:rsid w:val="001441CF"/>
    <w:rsid w:val="00144227"/>
    <w:rsid w:val="00154709"/>
    <w:rsid w:val="001607F3"/>
    <w:rsid w:val="001624EC"/>
    <w:rsid w:val="001653B3"/>
    <w:rsid w:val="001659A5"/>
    <w:rsid w:val="00166066"/>
    <w:rsid w:val="00167FF6"/>
    <w:rsid w:val="001735E8"/>
    <w:rsid w:val="00174E49"/>
    <w:rsid w:val="001758D2"/>
    <w:rsid w:val="0018200E"/>
    <w:rsid w:val="00183DDB"/>
    <w:rsid w:val="00184E37"/>
    <w:rsid w:val="00185D72"/>
    <w:rsid w:val="00197086"/>
    <w:rsid w:val="001A16D7"/>
    <w:rsid w:val="001A23F6"/>
    <w:rsid w:val="001A24E9"/>
    <w:rsid w:val="001B6518"/>
    <w:rsid w:val="001C194B"/>
    <w:rsid w:val="001D1144"/>
    <w:rsid w:val="001E1BE5"/>
    <w:rsid w:val="001E294F"/>
    <w:rsid w:val="001E47EB"/>
    <w:rsid w:val="001E7A38"/>
    <w:rsid w:val="001F0D57"/>
    <w:rsid w:val="001F14A7"/>
    <w:rsid w:val="001F1FE4"/>
    <w:rsid w:val="001F6023"/>
    <w:rsid w:val="001F623A"/>
    <w:rsid w:val="00203EA6"/>
    <w:rsid w:val="002135E9"/>
    <w:rsid w:val="002153B1"/>
    <w:rsid w:val="00215EC9"/>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2585"/>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D39FB"/>
    <w:rsid w:val="002E5D05"/>
    <w:rsid w:val="002E614C"/>
    <w:rsid w:val="002E6553"/>
    <w:rsid w:val="002F1BEC"/>
    <w:rsid w:val="002F21B5"/>
    <w:rsid w:val="002F68E8"/>
    <w:rsid w:val="0030091E"/>
    <w:rsid w:val="003038AA"/>
    <w:rsid w:val="00307420"/>
    <w:rsid w:val="0031503B"/>
    <w:rsid w:val="0031719A"/>
    <w:rsid w:val="00322428"/>
    <w:rsid w:val="00333B2E"/>
    <w:rsid w:val="003351F4"/>
    <w:rsid w:val="003363BE"/>
    <w:rsid w:val="003369CA"/>
    <w:rsid w:val="0034514C"/>
    <w:rsid w:val="003476F6"/>
    <w:rsid w:val="00357682"/>
    <w:rsid w:val="00357E3B"/>
    <w:rsid w:val="00361570"/>
    <w:rsid w:val="00362CB6"/>
    <w:rsid w:val="003668BA"/>
    <w:rsid w:val="00366923"/>
    <w:rsid w:val="003703E0"/>
    <w:rsid w:val="00373987"/>
    <w:rsid w:val="00373D70"/>
    <w:rsid w:val="0037572D"/>
    <w:rsid w:val="00392B5D"/>
    <w:rsid w:val="00395374"/>
    <w:rsid w:val="003A3412"/>
    <w:rsid w:val="003B017B"/>
    <w:rsid w:val="003B686C"/>
    <w:rsid w:val="003C3EA4"/>
    <w:rsid w:val="003C42CF"/>
    <w:rsid w:val="003C4880"/>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143C"/>
    <w:rsid w:val="0042320A"/>
    <w:rsid w:val="00423E80"/>
    <w:rsid w:val="00426267"/>
    <w:rsid w:val="004276C1"/>
    <w:rsid w:val="00427EE1"/>
    <w:rsid w:val="0043024E"/>
    <w:rsid w:val="0043064E"/>
    <w:rsid w:val="0043682B"/>
    <w:rsid w:val="00445422"/>
    <w:rsid w:val="004458A4"/>
    <w:rsid w:val="004525CA"/>
    <w:rsid w:val="00462202"/>
    <w:rsid w:val="00466A8D"/>
    <w:rsid w:val="00483AEA"/>
    <w:rsid w:val="00483E2F"/>
    <w:rsid w:val="004879FB"/>
    <w:rsid w:val="004B2CC6"/>
    <w:rsid w:val="004B634E"/>
    <w:rsid w:val="004B7F03"/>
    <w:rsid w:val="004C0ABE"/>
    <w:rsid w:val="004C10BB"/>
    <w:rsid w:val="004C590E"/>
    <w:rsid w:val="004C5FF1"/>
    <w:rsid w:val="004C7B0B"/>
    <w:rsid w:val="004D71FB"/>
    <w:rsid w:val="004E1AA6"/>
    <w:rsid w:val="004E4803"/>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40C75"/>
    <w:rsid w:val="00541C01"/>
    <w:rsid w:val="00545428"/>
    <w:rsid w:val="00547D7F"/>
    <w:rsid w:val="00553232"/>
    <w:rsid w:val="00562E1F"/>
    <w:rsid w:val="00570132"/>
    <w:rsid w:val="00576BAD"/>
    <w:rsid w:val="00582455"/>
    <w:rsid w:val="005843A3"/>
    <w:rsid w:val="0058660D"/>
    <w:rsid w:val="00587D2C"/>
    <w:rsid w:val="005934CB"/>
    <w:rsid w:val="00593CFA"/>
    <w:rsid w:val="005A002C"/>
    <w:rsid w:val="005A1F02"/>
    <w:rsid w:val="005A39ED"/>
    <w:rsid w:val="005B105D"/>
    <w:rsid w:val="005C453B"/>
    <w:rsid w:val="005C66E5"/>
    <w:rsid w:val="005D0F52"/>
    <w:rsid w:val="005D4145"/>
    <w:rsid w:val="005E0A2C"/>
    <w:rsid w:val="005E391F"/>
    <w:rsid w:val="005F2697"/>
    <w:rsid w:val="005F5682"/>
    <w:rsid w:val="0060619A"/>
    <w:rsid w:val="006141EF"/>
    <w:rsid w:val="00624DBC"/>
    <w:rsid w:val="00624E89"/>
    <w:rsid w:val="006327FE"/>
    <w:rsid w:val="00636204"/>
    <w:rsid w:val="00640D6F"/>
    <w:rsid w:val="00645716"/>
    <w:rsid w:val="00646FBD"/>
    <w:rsid w:val="006510B0"/>
    <w:rsid w:val="00654CE8"/>
    <w:rsid w:val="00661A30"/>
    <w:rsid w:val="00663770"/>
    <w:rsid w:val="00665507"/>
    <w:rsid w:val="00672F92"/>
    <w:rsid w:val="0068065A"/>
    <w:rsid w:val="00680FBE"/>
    <w:rsid w:val="0069292F"/>
    <w:rsid w:val="00692BC5"/>
    <w:rsid w:val="0069633D"/>
    <w:rsid w:val="00697674"/>
    <w:rsid w:val="006A2466"/>
    <w:rsid w:val="006A3719"/>
    <w:rsid w:val="006A41B8"/>
    <w:rsid w:val="006A66AC"/>
    <w:rsid w:val="006B4733"/>
    <w:rsid w:val="006B668D"/>
    <w:rsid w:val="006B7E03"/>
    <w:rsid w:val="006C092D"/>
    <w:rsid w:val="006C37FC"/>
    <w:rsid w:val="006C3C55"/>
    <w:rsid w:val="006C4F82"/>
    <w:rsid w:val="006C5C49"/>
    <w:rsid w:val="006D5195"/>
    <w:rsid w:val="006D68AF"/>
    <w:rsid w:val="006D6916"/>
    <w:rsid w:val="006E1DDD"/>
    <w:rsid w:val="006E2C3D"/>
    <w:rsid w:val="006E3B0D"/>
    <w:rsid w:val="006E7241"/>
    <w:rsid w:val="006E79FD"/>
    <w:rsid w:val="006F1E77"/>
    <w:rsid w:val="006F4879"/>
    <w:rsid w:val="006F5144"/>
    <w:rsid w:val="006F5218"/>
    <w:rsid w:val="006F6657"/>
    <w:rsid w:val="0070012A"/>
    <w:rsid w:val="00702959"/>
    <w:rsid w:val="00713302"/>
    <w:rsid w:val="007140B6"/>
    <w:rsid w:val="007156CE"/>
    <w:rsid w:val="007236FF"/>
    <w:rsid w:val="007308FF"/>
    <w:rsid w:val="0073347B"/>
    <w:rsid w:val="007404A0"/>
    <w:rsid w:val="0074709D"/>
    <w:rsid w:val="00747B12"/>
    <w:rsid w:val="00750E6C"/>
    <w:rsid w:val="00762EEE"/>
    <w:rsid w:val="00766321"/>
    <w:rsid w:val="00772CA1"/>
    <w:rsid w:val="00780CB5"/>
    <w:rsid w:val="00782478"/>
    <w:rsid w:val="00782682"/>
    <w:rsid w:val="00784D27"/>
    <w:rsid w:val="00787DDF"/>
    <w:rsid w:val="00790D13"/>
    <w:rsid w:val="007A25F8"/>
    <w:rsid w:val="007A7418"/>
    <w:rsid w:val="007B3A17"/>
    <w:rsid w:val="007B3A9A"/>
    <w:rsid w:val="007B41D2"/>
    <w:rsid w:val="007B6661"/>
    <w:rsid w:val="007B6F01"/>
    <w:rsid w:val="007C1017"/>
    <w:rsid w:val="007C7791"/>
    <w:rsid w:val="007D6F65"/>
    <w:rsid w:val="007E33DD"/>
    <w:rsid w:val="0080552A"/>
    <w:rsid w:val="00810CBF"/>
    <w:rsid w:val="00811D00"/>
    <w:rsid w:val="00813145"/>
    <w:rsid w:val="00817BFB"/>
    <w:rsid w:val="00821FD9"/>
    <w:rsid w:val="00823B28"/>
    <w:rsid w:val="00824DF0"/>
    <w:rsid w:val="00826722"/>
    <w:rsid w:val="0083273E"/>
    <w:rsid w:val="00833E83"/>
    <w:rsid w:val="008340DF"/>
    <w:rsid w:val="00842F15"/>
    <w:rsid w:val="00850083"/>
    <w:rsid w:val="008533CA"/>
    <w:rsid w:val="0086190B"/>
    <w:rsid w:val="00866EB0"/>
    <w:rsid w:val="00886AB7"/>
    <w:rsid w:val="008918D0"/>
    <w:rsid w:val="00891D61"/>
    <w:rsid w:val="00893FFC"/>
    <w:rsid w:val="00895756"/>
    <w:rsid w:val="00895E5E"/>
    <w:rsid w:val="00896E46"/>
    <w:rsid w:val="008A2ABD"/>
    <w:rsid w:val="008A4C08"/>
    <w:rsid w:val="008B2B4D"/>
    <w:rsid w:val="008C47DA"/>
    <w:rsid w:val="008D5198"/>
    <w:rsid w:val="008E3FB8"/>
    <w:rsid w:val="008F237E"/>
    <w:rsid w:val="008F5D56"/>
    <w:rsid w:val="0090680F"/>
    <w:rsid w:val="009124FC"/>
    <w:rsid w:val="00916189"/>
    <w:rsid w:val="00917CA5"/>
    <w:rsid w:val="009206E4"/>
    <w:rsid w:val="0092540A"/>
    <w:rsid w:val="00935098"/>
    <w:rsid w:val="00935848"/>
    <w:rsid w:val="009408F6"/>
    <w:rsid w:val="009410E7"/>
    <w:rsid w:val="009430E3"/>
    <w:rsid w:val="009463EC"/>
    <w:rsid w:val="0095476A"/>
    <w:rsid w:val="0095795A"/>
    <w:rsid w:val="00960066"/>
    <w:rsid w:val="009631A3"/>
    <w:rsid w:val="00963E4D"/>
    <w:rsid w:val="009675A8"/>
    <w:rsid w:val="009702A4"/>
    <w:rsid w:val="00970744"/>
    <w:rsid w:val="00972CA1"/>
    <w:rsid w:val="00980B2E"/>
    <w:rsid w:val="00982F50"/>
    <w:rsid w:val="00984AFF"/>
    <w:rsid w:val="00991C89"/>
    <w:rsid w:val="0099612C"/>
    <w:rsid w:val="009A1B50"/>
    <w:rsid w:val="009A2848"/>
    <w:rsid w:val="009A4CF4"/>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CEE"/>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C47BB"/>
    <w:rsid w:val="00AD6864"/>
    <w:rsid w:val="00AE4A03"/>
    <w:rsid w:val="00AE4D57"/>
    <w:rsid w:val="00AE6419"/>
    <w:rsid w:val="00AE6855"/>
    <w:rsid w:val="00AF18DB"/>
    <w:rsid w:val="00AF2F77"/>
    <w:rsid w:val="00AF34DB"/>
    <w:rsid w:val="00B00B75"/>
    <w:rsid w:val="00B11588"/>
    <w:rsid w:val="00B12C5B"/>
    <w:rsid w:val="00B14D27"/>
    <w:rsid w:val="00B24051"/>
    <w:rsid w:val="00B2431F"/>
    <w:rsid w:val="00B2569C"/>
    <w:rsid w:val="00B25788"/>
    <w:rsid w:val="00B37AE2"/>
    <w:rsid w:val="00B4328C"/>
    <w:rsid w:val="00B44C02"/>
    <w:rsid w:val="00B50417"/>
    <w:rsid w:val="00B54376"/>
    <w:rsid w:val="00B61148"/>
    <w:rsid w:val="00B704FC"/>
    <w:rsid w:val="00B71B97"/>
    <w:rsid w:val="00B72B83"/>
    <w:rsid w:val="00B74611"/>
    <w:rsid w:val="00B758DC"/>
    <w:rsid w:val="00B762E7"/>
    <w:rsid w:val="00B8373B"/>
    <w:rsid w:val="00B84652"/>
    <w:rsid w:val="00B84F7A"/>
    <w:rsid w:val="00B87787"/>
    <w:rsid w:val="00B907F4"/>
    <w:rsid w:val="00B94BCF"/>
    <w:rsid w:val="00BC3A20"/>
    <w:rsid w:val="00BC5CDB"/>
    <w:rsid w:val="00BC607D"/>
    <w:rsid w:val="00BD3A4C"/>
    <w:rsid w:val="00BD4023"/>
    <w:rsid w:val="00BD7FA4"/>
    <w:rsid w:val="00BE0385"/>
    <w:rsid w:val="00BE0559"/>
    <w:rsid w:val="00BE072D"/>
    <w:rsid w:val="00BE45CB"/>
    <w:rsid w:val="00BF3229"/>
    <w:rsid w:val="00BF6E57"/>
    <w:rsid w:val="00C106BF"/>
    <w:rsid w:val="00C27724"/>
    <w:rsid w:val="00C302F4"/>
    <w:rsid w:val="00C319CF"/>
    <w:rsid w:val="00C31B44"/>
    <w:rsid w:val="00C321C8"/>
    <w:rsid w:val="00C41AFF"/>
    <w:rsid w:val="00C477F8"/>
    <w:rsid w:val="00C64411"/>
    <w:rsid w:val="00C73CFE"/>
    <w:rsid w:val="00C8497F"/>
    <w:rsid w:val="00C869D2"/>
    <w:rsid w:val="00C87B66"/>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0F2E"/>
    <w:rsid w:val="00CD6901"/>
    <w:rsid w:val="00CE0085"/>
    <w:rsid w:val="00CE234A"/>
    <w:rsid w:val="00CE39AE"/>
    <w:rsid w:val="00CE684A"/>
    <w:rsid w:val="00CE7F4A"/>
    <w:rsid w:val="00CF2029"/>
    <w:rsid w:val="00CF78A0"/>
    <w:rsid w:val="00D02613"/>
    <w:rsid w:val="00D152F6"/>
    <w:rsid w:val="00D3018A"/>
    <w:rsid w:val="00D334E8"/>
    <w:rsid w:val="00D35282"/>
    <w:rsid w:val="00D36055"/>
    <w:rsid w:val="00D45B24"/>
    <w:rsid w:val="00D47306"/>
    <w:rsid w:val="00D62DC6"/>
    <w:rsid w:val="00D636F5"/>
    <w:rsid w:val="00D710C9"/>
    <w:rsid w:val="00D71E18"/>
    <w:rsid w:val="00D82369"/>
    <w:rsid w:val="00D828CE"/>
    <w:rsid w:val="00D83617"/>
    <w:rsid w:val="00D91557"/>
    <w:rsid w:val="00D95477"/>
    <w:rsid w:val="00DA560B"/>
    <w:rsid w:val="00DB342C"/>
    <w:rsid w:val="00DB4A82"/>
    <w:rsid w:val="00DC5161"/>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528B8"/>
    <w:rsid w:val="00E61E97"/>
    <w:rsid w:val="00E733FD"/>
    <w:rsid w:val="00E82B74"/>
    <w:rsid w:val="00E92E55"/>
    <w:rsid w:val="00E971DD"/>
    <w:rsid w:val="00EA6F4D"/>
    <w:rsid w:val="00EA7BC2"/>
    <w:rsid w:val="00EB0D37"/>
    <w:rsid w:val="00EB2F7B"/>
    <w:rsid w:val="00EC28DC"/>
    <w:rsid w:val="00EC46D4"/>
    <w:rsid w:val="00EC53E2"/>
    <w:rsid w:val="00ED20D6"/>
    <w:rsid w:val="00ED380C"/>
    <w:rsid w:val="00ED65D7"/>
    <w:rsid w:val="00ED6B63"/>
    <w:rsid w:val="00EE1873"/>
    <w:rsid w:val="00EE22A6"/>
    <w:rsid w:val="00EE3200"/>
    <w:rsid w:val="00EF059C"/>
    <w:rsid w:val="00EF09DC"/>
    <w:rsid w:val="00EF3F61"/>
    <w:rsid w:val="00EF5985"/>
    <w:rsid w:val="00F03096"/>
    <w:rsid w:val="00F04002"/>
    <w:rsid w:val="00F05B85"/>
    <w:rsid w:val="00F12D76"/>
    <w:rsid w:val="00F2757E"/>
    <w:rsid w:val="00F33B31"/>
    <w:rsid w:val="00F34AAB"/>
    <w:rsid w:val="00F44DA2"/>
    <w:rsid w:val="00F45272"/>
    <w:rsid w:val="00F476F4"/>
    <w:rsid w:val="00F526C3"/>
    <w:rsid w:val="00F53A13"/>
    <w:rsid w:val="00F54E40"/>
    <w:rsid w:val="00F61F59"/>
    <w:rsid w:val="00F64ADA"/>
    <w:rsid w:val="00F651EF"/>
    <w:rsid w:val="00F74885"/>
    <w:rsid w:val="00F90B5A"/>
    <w:rsid w:val="00F91596"/>
    <w:rsid w:val="00FA55E4"/>
    <w:rsid w:val="00FA7615"/>
    <w:rsid w:val="00FB7191"/>
    <w:rsid w:val="00FC25AA"/>
    <w:rsid w:val="00FD5160"/>
    <w:rsid w:val="00FD6619"/>
    <w:rsid w:val="00FE39F9"/>
    <w:rsid w:val="00FF6529"/>
    <w:rsid w:val="01CF08E8"/>
    <w:rsid w:val="02522B9D"/>
    <w:rsid w:val="03347A37"/>
    <w:rsid w:val="0341D0ED"/>
    <w:rsid w:val="034849AC"/>
    <w:rsid w:val="036A5F01"/>
    <w:rsid w:val="0372CCD7"/>
    <w:rsid w:val="042C504D"/>
    <w:rsid w:val="048FFFF3"/>
    <w:rsid w:val="04C49474"/>
    <w:rsid w:val="050EB767"/>
    <w:rsid w:val="054B5D66"/>
    <w:rsid w:val="058FB69F"/>
    <w:rsid w:val="073C8D0D"/>
    <w:rsid w:val="085E734C"/>
    <w:rsid w:val="08DB0EB3"/>
    <w:rsid w:val="09041DAE"/>
    <w:rsid w:val="09AF5C52"/>
    <w:rsid w:val="0A79596C"/>
    <w:rsid w:val="0AB5D3BE"/>
    <w:rsid w:val="0BD471E1"/>
    <w:rsid w:val="0BD9DC0D"/>
    <w:rsid w:val="0C81E97B"/>
    <w:rsid w:val="0D1E9F07"/>
    <w:rsid w:val="0D344BA1"/>
    <w:rsid w:val="0DF1FD5D"/>
    <w:rsid w:val="0E3C9089"/>
    <w:rsid w:val="0EDDE685"/>
    <w:rsid w:val="0F8944E1"/>
    <w:rsid w:val="0F9A6D93"/>
    <w:rsid w:val="11439979"/>
    <w:rsid w:val="11CBF5BB"/>
    <w:rsid w:val="11D5B2BD"/>
    <w:rsid w:val="131EA340"/>
    <w:rsid w:val="135C2660"/>
    <w:rsid w:val="13930BA0"/>
    <w:rsid w:val="13A2D0A7"/>
    <w:rsid w:val="14886E8B"/>
    <w:rsid w:val="14988CF0"/>
    <w:rsid w:val="14DA6B69"/>
    <w:rsid w:val="156CD192"/>
    <w:rsid w:val="1669DD05"/>
    <w:rsid w:val="16764D45"/>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CE5F6A9"/>
    <w:rsid w:val="1D7D1566"/>
    <w:rsid w:val="1DFF45DC"/>
    <w:rsid w:val="1E1B934F"/>
    <w:rsid w:val="20DEA0D6"/>
    <w:rsid w:val="20E18E2D"/>
    <w:rsid w:val="21B716B2"/>
    <w:rsid w:val="22A3B072"/>
    <w:rsid w:val="23455DD2"/>
    <w:rsid w:val="23541328"/>
    <w:rsid w:val="23B491C7"/>
    <w:rsid w:val="2431E1A4"/>
    <w:rsid w:val="248C120E"/>
    <w:rsid w:val="263D4406"/>
    <w:rsid w:val="27D32F23"/>
    <w:rsid w:val="28651B82"/>
    <w:rsid w:val="2877C82F"/>
    <w:rsid w:val="28AC8727"/>
    <w:rsid w:val="28B63D22"/>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3ED4F76"/>
    <w:rsid w:val="341103E4"/>
    <w:rsid w:val="348EDFC0"/>
    <w:rsid w:val="34B70A59"/>
    <w:rsid w:val="35B7A2E2"/>
    <w:rsid w:val="36B281F7"/>
    <w:rsid w:val="37B31775"/>
    <w:rsid w:val="37C86C60"/>
    <w:rsid w:val="37CC8C8A"/>
    <w:rsid w:val="38B9EFF8"/>
    <w:rsid w:val="3C7657AD"/>
    <w:rsid w:val="3C89C512"/>
    <w:rsid w:val="3E06B7C8"/>
    <w:rsid w:val="3E4944A9"/>
    <w:rsid w:val="3E88BC6C"/>
    <w:rsid w:val="3F2984F9"/>
    <w:rsid w:val="3F94FE52"/>
    <w:rsid w:val="3FB461B0"/>
    <w:rsid w:val="3FBDA214"/>
    <w:rsid w:val="4045D5CF"/>
    <w:rsid w:val="407FE629"/>
    <w:rsid w:val="408CEA44"/>
    <w:rsid w:val="4119C751"/>
    <w:rsid w:val="41D55B78"/>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E56E24"/>
    <w:rsid w:val="545ECF6B"/>
    <w:rsid w:val="554CEFE3"/>
    <w:rsid w:val="5600F620"/>
    <w:rsid w:val="56F80D99"/>
    <w:rsid w:val="579E4D2C"/>
    <w:rsid w:val="58FCC4C6"/>
    <w:rsid w:val="59B71CE2"/>
    <w:rsid w:val="59C2A6C9"/>
    <w:rsid w:val="5A904FED"/>
    <w:rsid w:val="5B11F451"/>
    <w:rsid w:val="5B310890"/>
    <w:rsid w:val="5B8341C9"/>
    <w:rsid w:val="5BB50DD3"/>
    <w:rsid w:val="5D443546"/>
    <w:rsid w:val="5D73AB2B"/>
    <w:rsid w:val="5DA748B5"/>
    <w:rsid w:val="5DC456B9"/>
    <w:rsid w:val="5E4E12FA"/>
    <w:rsid w:val="5F703F9C"/>
    <w:rsid w:val="5F86D550"/>
    <w:rsid w:val="60328A20"/>
    <w:rsid w:val="6038B0AC"/>
    <w:rsid w:val="61434F41"/>
    <w:rsid w:val="622C1A5D"/>
    <w:rsid w:val="625FA98C"/>
    <w:rsid w:val="6338B5FB"/>
    <w:rsid w:val="6343D1D7"/>
    <w:rsid w:val="63B1E011"/>
    <w:rsid w:val="63DDD20E"/>
    <w:rsid w:val="6456C6B7"/>
    <w:rsid w:val="64C603F2"/>
    <w:rsid w:val="64EEA516"/>
    <w:rsid w:val="65F7B25B"/>
    <w:rsid w:val="6666CB78"/>
    <w:rsid w:val="68E9FB3C"/>
    <w:rsid w:val="69B94C57"/>
    <w:rsid w:val="69C202A9"/>
    <w:rsid w:val="6B47082E"/>
    <w:rsid w:val="6BA5219F"/>
    <w:rsid w:val="6C452BF7"/>
    <w:rsid w:val="6D420ECB"/>
    <w:rsid w:val="6DF0BC1E"/>
    <w:rsid w:val="6EC52D9B"/>
    <w:rsid w:val="6F3587D8"/>
    <w:rsid w:val="70180845"/>
    <w:rsid w:val="701D35FD"/>
    <w:rsid w:val="7047DC43"/>
    <w:rsid w:val="7079AF8D"/>
    <w:rsid w:val="7093A026"/>
    <w:rsid w:val="7098B8A1"/>
    <w:rsid w:val="70B943FA"/>
    <w:rsid w:val="713A4DE0"/>
    <w:rsid w:val="71FEE3D2"/>
    <w:rsid w:val="72F9C245"/>
    <w:rsid w:val="730596C6"/>
    <w:rsid w:val="73D32060"/>
    <w:rsid w:val="7577215B"/>
    <w:rsid w:val="760523DB"/>
    <w:rsid w:val="763F1989"/>
    <w:rsid w:val="76A4919A"/>
    <w:rsid w:val="76A8162D"/>
    <w:rsid w:val="76AA8823"/>
    <w:rsid w:val="76E77BA0"/>
    <w:rsid w:val="7776C312"/>
    <w:rsid w:val="77B17CEA"/>
    <w:rsid w:val="77B98551"/>
    <w:rsid w:val="7848E6F9"/>
    <w:rsid w:val="79A5C1BF"/>
    <w:rsid w:val="79D73130"/>
    <w:rsid w:val="7A09EAA9"/>
    <w:rsid w:val="7A90AC09"/>
    <w:rsid w:val="7D9C6E8D"/>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F10219"/>
    <w:pPr>
      <w:spacing w:before="160" w:line="280" w:lineRule="exact"/>
    </w:pPr>
    <w:rPr>
      <w:rFonts w:ascii="Arial" w:hAnsi="Arial"/>
      <w:noProof/>
      <w:sz w:val="22"/>
      <w:lang w:val="tr-TR"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hAnsiTheme="majorHAnsi" w:eastAsiaTheme="majorEastAsia" w:cstheme="majorBidi"/>
      <w:b/>
      <w:bCs/>
      <w:color w:val="4F81BD" w:themeColor="accent1"/>
      <w:sz w:val="26"/>
      <w:szCs w:val="2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BoldText" w:customStyle="1">
    <w:name w:val="Bold Text"/>
    <w:basedOn w:val="Standard"/>
    <w:rsid w:val="00F10219"/>
    <w:rPr>
      <w:b/>
    </w:rPr>
  </w:style>
  <w:style w:type="paragraph" w:styleId="Copy" w:customStyle="1">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styleId="Headline" w:customStyle="1">
    <w:name w:val="Headline"/>
    <w:basedOn w:val="Standard"/>
    <w:next w:val="Standard"/>
    <w:rsid w:val="009410E7"/>
    <w:pPr>
      <w:keepNext/>
      <w:spacing w:before="320"/>
    </w:pPr>
    <w:rPr>
      <w:rFonts w:ascii="TimesNewRomanPS Bold" w:hAnsi="TimesNewRomanPS Bold"/>
    </w:rPr>
  </w:style>
  <w:style w:type="paragraph" w:styleId="NumberBullet" w:customStyle="1">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styleId="Step" w:customStyle="1">
    <w:name w:val="Step"/>
    <w:basedOn w:val="Standard"/>
    <w:next w:val="Standard"/>
    <w:rsid w:val="009410E7"/>
    <w:pPr>
      <w:keepNext/>
      <w:spacing w:before="240"/>
      <w:ind w:left="360"/>
    </w:pPr>
    <w:rPr>
      <w:rFonts w:ascii="TimesNewRomanPS BoldItalic" w:hAnsi="TimesNewRomanPS BoldItalic"/>
    </w:rPr>
  </w:style>
  <w:style w:type="paragraph" w:styleId="Stepdescription" w:customStyle="1">
    <w:name w:val="Step description"/>
    <w:basedOn w:val="Step"/>
    <w:rsid w:val="009410E7"/>
    <w:pPr>
      <w:keepNext w:val="0"/>
      <w:spacing w:before="160"/>
    </w:pPr>
    <w:rPr>
      <w:rFonts w:ascii="TimesNewRomanPS" w:hAnsi="TimesNewRomanPS"/>
    </w:rPr>
  </w:style>
  <w:style w:type="paragraph" w:styleId="Stepdescriptionafterheadline" w:customStyle="1">
    <w:name w:val="Step description after headline"/>
    <w:basedOn w:val="Stepdescription"/>
    <w:next w:val="Stepdescription"/>
    <w:rsid w:val="009410E7"/>
    <w:pPr>
      <w:spacing w:before="40"/>
    </w:pPr>
  </w:style>
  <w:style w:type="paragraph" w:styleId="Substep" w:customStyle="1">
    <w:name w:val="Substep"/>
    <w:basedOn w:val="Standard"/>
    <w:rsid w:val="009410E7"/>
    <w:pPr>
      <w:pBdr>
        <w:bottom w:val="single" w:color="auto" w:sz="2" w:space="1"/>
      </w:pBdr>
      <w:ind w:left="360"/>
    </w:pPr>
    <w:rPr>
      <w:rFonts w:ascii="TimesNewRomanPS Bold" w:hAnsi="TimesNewRomanPS Bold"/>
    </w:rPr>
  </w:style>
  <w:style w:type="paragraph" w:styleId="Text" w:customStyle="1">
    <w:name w:val="Text"/>
    <w:rsid w:val="009410E7"/>
    <w:pPr>
      <w:spacing w:before="160" w:line="280" w:lineRule="exact"/>
    </w:pPr>
    <w:rPr>
      <w:rFonts w:ascii="TimesNewRomanPS" w:hAnsi="TimesNewRomanPS"/>
      <w:sz w:val="22"/>
      <w:lang w:eastAsia="en-US"/>
    </w:rPr>
  </w:style>
  <w:style w:type="paragraph" w:styleId="Textafterheadline" w:customStyle="1">
    <w:name w:val="Text after headline"/>
    <w:basedOn w:val="Text"/>
    <w:next w:val="Text"/>
    <w:rsid w:val="009410E7"/>
    <w:pPr>
      <w:spacing w:before="0"/>
    </w:pPr>
  </w:style>
  <w:style w:type="paragraph" w:styleId="Textbullets" w:customStyle="1">
    <w:name w:val="Text bullets"/>
    <w:basedOn w:val="Text"/>
    <w:rsid w:val="009410E7"/>
    <w:pPr>
      <w:spacing w:before="40"/>
      <w:ind w:left="734" w:hanging="187"/>
    </w:pPr>
  </w:style>
  <w:style w:type="paragraph" w:styleId="Textsubbullets" w:customStyle="1">
    <w:name w:val="Text subbullets"/>
    <w:basedOn w:val="Textbullets"/>
    <w:rsid w:val="009410E7"/>
    <w:pPr>
      <w:ind w:left="1080"/>
    </w:pPr>
  </w:style>
  <w:style w:type="paragraph" w:styleId="Textsubbullets2" w:customStyle="1">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Absatz-Standardschriftart"/>
    <w:uiPriority w:val="99"/>
    <w:rsid w:val="00F66EEE"/>
    <w:rPr>
      <w:color w:val="0000FF"/>
      <w:u w:val="single"/>
    </w:rPr>
  </w:style>
  <w:style w:type="paragraph" w:styleId="Body" w:customStyle="1">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styleId="Textkrper3Zchn" w:customStyle="1">
    <w:name w:val="Textkörper 3 Zchn"/>
    <w:basedOn w:val="Absatz-Standardschriftart"/>
    <w:link w:val="Textkrper3"/>
    <w:rsid w:val="008D5198"/>
    <w:rPr>
      <w:rFonts w:ascii="Arial" w:hAnsi="Arial"/>
      <w:i/>
      <w:sz w:val="22"/>
    </w:rPr>
  </w:style>
  <w:style w:type="paragraph" w:styleId="berschri1" w:customStyle="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styleId="SprechblasentextZchn" w:customStyle="1">
    <w:name w:val="Sprechblasentext Zchn"/>
    <w:basedOn w:val="Absatz-Standardschriftart"/>
    <w:link w:val="Sprechblasentext"/>
    <w:rsid w:val="0005075A"/>
    <w:rPr>
      <w:rFonts w:ascii="Tahoma" w:hAnsi="Tahoma" w:cs="Tahoma"/>
      <w:sz w:val="16"/>
      <w:szCs w:val="16"/>
      <w:lang w:val="en-GB" w:eastAsia="en-US"/>
    </w:rPr>
  </w:style>
  <w:style w:type="character" w:styleId="FuzeileZchn" w:customStyle="1">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styleId="hps" w:customStyle="1">
    <w:name w:val="hps"/>
    <w:basedOn w:val="Absatz-Standardschriftart"/>
    <w:rsid w:val="00CE39AE"/>
  </w:style>
  <w:style w:type="character" w:styleId="shorttext" w:customStyle="1">
    <w:name w:val="short_text"/>
    <w:basedOn w:val="Absatz-Standardschriftart"/>
    <w:rsid w:val="00D95477"/>
  </w:style>
  <w:style w:type="character" w:styleId="berschrift2Zchn" w:customStyle="1">
    <w:name w:val="Überschrift 2 Zchn"/>
    <w:basedOn w:val="Absatz-Standardschriftart"/>
    <w:link w:val="berschrift2"/>
    <w:rsid w:val="00A757BD"/>
    <w:rPr>
      <w:rFonts w:asciiTheme="majorHAnsi" w:hAnsiTheme="majorHAnsi" w:eastAsiaTheme="majorEastAsia"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styleId="KommentartextZchn" w:customStyle="1">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styleId="KommentarthemaZchn" w:customStyle="1">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color="4F81BD" w:themeColor="accent1" w:sz="8" w:space="4"/>
      </w:pBdr>
      <w:spacing w:before="0"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elZchn" w:customStyle="1">
    <w:name w:val="Titel Zchn"/>
    <w:basedOn w:val="Absatz-Standardschriftart"/>
    <w:link w:val="Titel"/>
    <w:rsid w:val="00C73CFE"/>
    <w:rPr>
      <w:rFonts w:asciiTheme="majorHAnsi" w:hAnsiTheme="majorHAnsi" w:eastAsiaTheme="majorEastAsia" w:cstheme="majorBidi"/>
      <w:color w:val="17365D" w:themeColor="text2" w:themeShade="BF"/>
      <w:spacing w:val="5"/>
      <w:kern w:val="28"/>
      <w:sz w:val="52"/>
      <w:szCs w:val="52"/>
      <w:lang w:val="en-GB" w:eastAsia="en-US"/>
    </w:rPr>
  </w:style>
  <w:style w:type="character" w:styleId="NichtaufgelsteErwhnung1" w:customStyle="1">
    <w:name w:val="Nicht aufgelöste Erwähnung1"/>
    <w:basedOn w:val="Absatz-Standardschriftart"/>
    <w:uiPriority w:val="99"/>
    <w:semiHidden/>
    <w:unhideWhenUsed/>
    <w:rsid w:val="009B2E2B"/>
    <w:rPr>
      <w:color w:val="605E5C"/>
      <w:shd w:val="clear" w:color="auto" w:fill="E1DFDD"/>
    </w:rPr>
  </w:style>
  <w:style w:type="character" w:styleId="normaltextrun" w:customStyle="1">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styleId="rynqvb" w:customStyle="1">
    <w:name w:val="rynqvb"/>
    <w:basedOn w:val="Absatz-Standardschriftart"/>
    <w:rsid w:val="00A2723F"/>
  </w:style>
  <w:style w:type="character" w:styleId="Erwhnung1" w:customStyle="1">
    <w:name w:val="Erwähnung1"/>
    <w:basedOn w:val="Absatz-Standardschriftart"/>
    <w:uiPriority w:val="99"/>
    <w:unhideWhenUsed/>
    <w:rsid w:val="00766321"/>
    <w:rPr>
      <w:color w:val="2B579A"/>
      <w:shd w:val="clear" w:color="auto" w:fill="E1DFDD"/>
    </w:rPr>
  </w:style>
  <w:style w:type="character" w:styleId="NichtaufgelsteErwhnung">
    <w:name w:val="Unresolved Mention"/>
    <w:basedOn w:val="Absatz-Standardschriftart"/>
    <w:uiPriority w:val="99"/>
    <w:semiHidden/>
    <w:unhideWhenUsed/>
    <w:rsid w:val="00C41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399715681">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84809424">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 w:id="21220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clarios-press.kr-apps.de/" TargetMode="External" Id="rId18" /><Relationship Type="http://schemas.openxmlformats.org/officeDocument/2006/relationships/image" Target="media/image8.png" Id="rId26" /><Relationship Type="http://schemas.openxmlformats.org/officeDocument/2006/relationships/theme" Target="theme/theme1.xml" Id="rId39" /><Relationship Type="http://schemas.openxmlformats.org/officeDocument/2006/relationships/hyperlink" Target="https://www.linkedin.com/company/clarios/" TargetMode="External" Id="rId21" /><Relationship Type="http://schemas.openxmlformats.org/officeDocument/2006/relationships/hyperlink" Target="https://clarios-press.kr-apps.de/" TargetMode="External" Id="rId34" /><Relationship Type="http://schemas.openxmlformats.org/officeDocument/2006/relationships/settings" Target="settings.xml" Id="rId7" /><Relationship Type="http://schemas.openxmlformats.org/officeDocument/2006/relationships/hyperlink" Target="mailto:claudia.boelter@clarios.com" TargetMode="External" Id="rId17" /><Relationship Type="http://schemas.openxmlformats.org/officeDocument/2006/relationships/hyperlink" Target="https://www.instagram.com/clariosglobal/" TargetMode="External" Id="rId25" /><Relationship Type="http://schemas.openxmlformats.org/officeDocument/2006/relationships/hyperlink" Target="https://clarios-press.kr-apps.de"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image" Target="media/image6.png" Id="rId20" /><Relationship Type="http://schemas.openxmlformats.org/officeDocument/2006/relationships/image" Target="media/image9.png"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twitter.com/ClariosGlobal" TargetMode="External" Id="rId24" /><Relationship Type="http://schemas.openxmlformats.org/officeDocument/2006/relationships/hyperlink" Target="https://www.clarios.com/" TargetMode="External" Id="rId32" /><Relationship Type="http://schemas.openxmlformats.org/officeDocument/2006/relationships/footer" Target="footer1.xml" Id="rId37" /><Relationship Type="http://schemas.microsoft.com/office/2020/10/relationships/intelligence" Target="intelligence2.xml" Id="rId40" /><Relationship Type="http://schemas.openxmlformats.org/officeDocument/2006/relationships/numbering" Target="numbering.xml" Id="rId5" /><Relationship Type="http://schemas.openxmlformats.org/officeDocument/2006/relationships/image" Target="media/image7.jpg" Id="rId23" /><Relationship Type="http://schemas.openxmlformats.org/officeDocument/2006/relationships/hyperlink" Target="https://www.youtube.com/@clariosglobal" TargetMode="External" Id="rId28" /><Relationship Type="http://schemas.openxmlformats.org/officeDocument/2006/relationships/header" Target="header1.xml" Id="rId36" /><Relationship Type="http://schemas.openxmlformats.org/officeDocument/2006/relationships/endnotes" Target="endnotes.xml" Id="rId10" /><Relationship Type="http://schemas.openxmlformats.org/officeDocument/2006/relationships/hyperlink" Target="https://www.linkedin.com/company/clarios/" TargetMode="External" Id="rId19" /><Relationship Type="http://schemas.openxmlformats.org/officeDocument/2006/relationships/hyperlink" Target="https://www.clarios.com/"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twitter.com/ClariosGlobal" TargetMode="External" Id="rId22" /><Relationship Type="http://schemas.openxmlformats.org/officeDocument/2006/relationships/hyperlink" Target="https://www.instagram.com/clariosglobal/" TargetMode="External" Id="rId27" /><Relationship Type="http://schemas.openxmlformats.org/officeDocument/2006/relationships/hyperlink" Target="https://www.youtube.com/@clariosglobal" TargetMode="External" Id="rId30"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presse.ftp-mtm.com/Clarios/Clarios_Overview_2024_03_20.pdf" TargetMode="External" Id="R1971d7e1db1a4fbe" /></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2.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3.xml><?xml version="1.0" encoding="utf-8"?>
<ds:datastoreItem xmlns:ds="http://schemas.openxmlformats.org/officeDocument/2006/customXml" ds:itemID="{256D8525-DD33-40C0-8870-858E4B58CE5F}">
  <ds:schemaRefs>
    <ds:schemaRef ds:uri="http://schemas.openxmlformats.org/officeDocument/2006/bibliography"/>
  </ds:schemaRefs>
</ds:datastoreItem>
</file>

<file path=customXml/itemProps4.xml><?xml version="1.0" encoding="utf-8"?>
<ds:datastoreItem xmlns:ds="http://schemas.openxmlformats.org/officeDocument/2006/customXml" ds:itemID="{FA40D711-5404-40A3-9E3A-09511BD83762}"/>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Lippincott Mercer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stefan.kohl</cp:lastModifiedBy>
  <cp:revision>30</cp:revision>
  <cp:lastPrinted>2024-07-29T15:07:00Z</cp:lastPrinted>
  <dcterms:created xsi:type="dcterms:W3CDTF">2024-07-29T15:07:00Z</dcterms:created>
  <dcterms:modified xsi:type="dcterms:W3CDTF">2024-10-04T12:29:39Z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