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B72DD" w14:textId="2072C1A7" w:rsidR="00684678" w:rsidRPr="00351C36" w:rsidRDefault="00D904D9" w:rsidP="00A020B1">
      <w:pPr>
        <w:pStyle w:val="StandardWeb"/>
        <w:tabs>
          <w:tab w:val="left" w:pos="7371"/>
          <w:tab w:val="left" w:pos="7938"/>
          <w:tab w:val="left" w:pos="9639"/>
        </w:tabs>
        <w:spacing w:line="360" w:lineRule="auto"/>
        <w:ind w:right="2232"/>
        <w:rPr>
          <w:rFonts w:ascii="Arial" w:hAnsi="Arial"/>
          <w:b/>
          <w:bCs/>
          <w:sz w:val="34"/>
          <w:szCs w:val="34"/>
          <w:lang w:val="de-DE"/>
        </w:rPr>
      </w:pPr>
      <w:r w:rsidRPr="00351C36">
        <w:rPr>
          <w:rFonts w:ascii="Arial" w:hAnsi="Arial"/>
          <w:b/>
          <w:bCs/>
          <w:sz w:val="34"/>
          <w:szCs w:val="34"/>
          <w:lang w:val="de-DE"/>
        </w:rPr>
        <w:t>Clarios visar upp VARTA</w:t>
      </w:r>
      <w:r w:rsidR="007E1986" w:rsidRPr="00511BFE">
        <w:rPr>
          <w:rFonts w:ascii="Arial" w:hAnsi="Arial"/>
          <w:b/>
          <w:sz w:val="34"/>
          <w:szCs w:val="34"/>
          <w:vertAlign w:val="superscript"/>
        </w:rPr>
        <w:t>®</w:t>
      </w:r>
      <w:r w:rsidRPr="00351C36">
        <w:rPr>
          <w:rFonts w:ascii="Arial" w:hAnsi="Arial"/>
          <w:b/>
          <w:bCs/>
          <w:sz w:val="34"/>
          <w:szCs w:val="34"/>
          <w:lang w:val="de-DE"/>
        </w:rPr>
        <w:t xml:space="preserve"> Automotive</w:t>
      </w:r>
      <w:r w:rsidR="0681698B" w:rsidRPr="00351C36">
        <w:rPr>
          <w:rFonts w:ascii="Arial" w:hAnsi="Arial"/>
          <w:b/>
          <w:bCs/>
          <w:sz w:val="34"/>
          <w:szCs w:val="34"/>
          <w:lang w:val="de-DE"/>
        </w:rPr>
        <w:t>s</w:t>
      </w:r>
      <w:r w:rsidRPr="00351C36">
        <w:rPr>
          <w:rFonts w:ascii="Arial" w:hAnsi="Arial"/>
          <w:b/>
          <w:bCs/>
          <w:sz w:val="34"/>
          <w:szCs w:val="34"/>
          <w:lang w:val="de-DE"/>
        </w:rPr>
        <w:t xml:space="preserve"> In</w:t>
      </w:r>
      <w:r w:rsidR="6FF9A270" w:rsidRPr="00351C36">
        <w:rPr>
          <w:rFonts w:ascii="Arial" w:hAnsi="Arial"/>
          <w:b/>
          <w:bCs/>
          <w:sz w:val="34"/>
          <w:szCs w:val="34"/>
          <w:lang w:val="de-DE"/>
        </w:rPr>
        <w:t>novationer</w:t>
      </w:r>
      <w:r w:rsidRPr="00351C36">
        <w:rPr>
          <w:rFonts w:ascii="Arial" w:hAnsi="Arial"/>
          <w:b/>
          <w:bCs/>
          <w:sz w:val="34"/>
          <w:szCs w:val="34"/>
          <w:lang w:val="de-DE"/>
        </w:rPr>
        <w:t xml:space="preserve"> på Automechanika 2024</w:t>
      </w:r>
    </w:p>
    <w:p w14:paraId="7ECF84CA" w14:textId="078BE779" w:rsidR="001305F5" w:rsidRPr="00D904D9" w:rsidRDefault="00D904D9" w:rsidP="00052683">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lang w:val="de-DE"/>
        </w:rPr>
      </w:pPr>
      <w:r w:rsidRPr="00D904D9">
        <w:rPr>
          <w:rStyle w:val="hps"/>
          <w:rFonts w:ascii="Arial" w:hAnsi="Arial" w:cs="Arial"/>
          <w:noProof/>
          <w:sz w:val="22"/>
          <w:szCs w:val="22"/>
          <w:lang w:val="de-DE"/>
        </w:rPr>
        <w:t>VARTA</w:t>
      </w:r>
      <w:r w:rsidR="007E1986">
        <w:rPr>
          <w:color w:val="000000" w:themeColor="text1"/>
          <w:vertAlign w:val="superscript"/>
        </w:rPr>
        <w:t>®</w:t>
      </w:r>
      <w:r w:rsidRPr="00D904D9">
        <w:rPr>
          <w:rStyle w:val="hps"/>
          <w:rFonts w:ascii="Arial" w:hAnsi="Arial" w:cs="Arial"/>
          <w:noProof/>
          <w:sz w:val="22"/>
          <w:szCs w:val="22"/>
          <w:lang w:val="de-DE"/>
        </w:rPr>
        <w:t xml:space="preserve"> lyfter eftermarknaden med ny innovativ portfölj</w:t>
      </w:r>
    </w:p>
    <w:p w14:paraId="5A24DE6B" w14:textId="6D55B65C" w:rsidR="14886E8B" w:rsidRPr="00351C36" w:rsidRDefault="00D904D9" w:rsidP="00351C36">
      <w:pPr>
        <w:pStyle w:val="StandardWeb"/>
        <w:numPr>
          <w:ilvl w:val="0"/>
          <w:numId w:val="1"/>
        </w:numPr>
        <w:tabs>
          <w:tab w:val="left" w:pos="6379"/>
          <w:tab w:val="left" w:pos="7938"/>
          <w:tab w:val="left" w:pos="9639"/>
        </w:tabs>
        <w:spacing w:line="360" w:lineRule="auto"/>
        <w:ind w:right="2232"/>
        <w:rPr>
          <w:rFonts w:ascii="Arial" w:hAnsi="Arial" w:cs="Arial"/>
          <w:noProof/>
          <w:sz w:val="22"/>
          <w:szCs w:val="22"/>
          <w:lang w:val="de-DE"/>
        </w:rPr>
      </w:pPr>
      <w:r w:rsidRPr="00D904D9">
        <w:rPr>
          <w:rStyle w:val="hps"/>
          <w:rFonts w:ascii="Arial" w:hAnsi="Arial" w:cs="Arial"/>
          <w:noProof/>
          <w:sz w:val="22"/>
          <w:szCs w:val="22"/>
          <w:lang w:val="de-DE"/>
        </w:rPr>
        <w:t xml:space="preserve">Utforskar framtida batteriteknologier på IAA </w:t>
      </w:r>
      <w:r w:rsidR="00B407DF" w:rsidRPr="00B407DF">
        <w:rPr>
          <w:rStyle w:val="hps"/>
          <w:rFonts w:ascii="Arial" w:hAnsi="Arial" w:cs="Arial"/>
          <w:noProof/>
          <w:sz w:val="22"/>
          <w:szCs w:val="22"/>
          <w:lang w:val="de-DE"/>
        </w:rPr>
        <w:t>Transport</w:t>
      </w:r>
      <w:r>
        <w:rPr>
          <w:rStyle w:val="hps"/>
          <w:rFonts w:ascii="Arial" w:hAnsi="Arial" w:cs="Arial"/>
          <w:noProof/>
          <w:sz w:val="22"/>
          <w:szCs w:val="22"/>
          <w:lang w:val="de-DE"/>
        </w:rPr>
        <w:t>ation</w:t>
      </w:r>
    </w:p>
    <w:p w14:paraId="57216140" w14:textId="59C71825" w:rsidR="0049312D" w:rsidRPr="00EB4D1A" w:rsidRDefault="00D904D9" w:rsidP="00052683">
      <w:pPr>
        <w:tabs>
          <w:tab w:val="left" w:pos="6379"/>
          <w:tab w:val="left" w:pos="7938"/>
          <w:tab w:val="left" w:pos="9639"/>
        </w:tabs>
        <w:spacing w:before="0" w:line="360" w:lineRule="auto"/>
        <w:ind w:right="2232"/>
        <w:rPr>
          <w:lang w:val="de-DE"/>
        </w:rPr>
      </w:pPr>
      <w:r w:rsidRPr="00351C36">
        <w:rPr>
          <w:b/>
          <w:szCs w:val="22"/>
          <w:lang w:val="de-DE"/>
        </w:rPr>
        <w:t xml:space="preserve">Hannover - 8 augusti </w:t>
      </w:r>
      <w:r w:rsidR="00052683" w:rsidRPr="00351C36">
        <w:rPr>
          <w:b/>
          <w:szCs w:val="22"/>
          <w:lang w:val="de-DE"/>
        </w:rPr>
        <w:t>2024</w:t>
      </w:r>
      <w:r w:rsidR="00351C36" w:rsidRPr="00351C36">
        <w:rPr>
          <w:szCs w:val="22"/>
          <w:lang w:val="de-DE"/>
        </w:rPr>
        <w:t xml:space="preserve">. </w:t>
      </w:r>
      <w:r w:rsidRPr="00D904D9">
        <w:rPr>
          <w:lang w:val="de-DE"/>
        </w:rPr>
        <w:t>Clarios, världsledande inom avancerad lågspänningsbatteriteknik, kommer att presentera de senaste erbjudandena från sitt VARTA</w:t>
      </w:r>
      <w:r w:rsidR="007E1986">
        <w:rPr>
          <w:color w:val="000000" w:themeColor="text1"/>
          <w:vertAlign w:val="superscript"/>
        </w:rPr>
        <w:t>®</w:t>
      </w:r>
      <w:r w:rsidRPr="00D904D9">
        <w:rPr>
          <w:lang w:val="de-DE"/>
        </w:rPr>
        <w:t>-varumärke på Automechanika 2024, den ledande internationella mässan för fordonsserviceindustrin. Mässan, som äger rum i Frankfurt den 10-14 september 2024, är en idealisk plattform för VARTA</w:t>
      </w:r>
      <w:r w:rsidR="007E1986">
        <w:rPr>
          <w:color w:val="000000" w:themeColor="text1"/>
          <w:vertAlign w:val="superscript"/>
        </w:rPr>
        <w:t>®</w:t>
      </w:r>
      <w:r w:rsidRPr="00D904D9">
        <w:rPr>
          <w:lang w:val="de-DE"/>
        </w:rPr>
        <w:t xml:space="preserve"> att visa upp sina banbrytande produkt- och servicelösningar som möter de föränderliga kraven från eftermarknaden för bilar. Besökare hittar VARTA</w:t>
      </w:r>
      <w:r w:rsidR="007E1986">
        <w:rPr>
          <w:color w:val="000000" w:themeColor="text1"/>
          <w:vertAlign w:val="superscript"/>
        </w:rPr>
        <w:t>®</w:t>
      </w:r>
      <w:r w:rsidRPr="00D904D9">
        <w:rPr>
          <w:lang w:val="de-DE"/>
        </w:rPr>
        <w:t xml:space="preserve"> i hall 4.1, monter E10</w:t>
      </w:r>
      <w:r w:rsidR="00C33CE5" w:rsidRPr="00EB4D1A">
        <w:rPr>
          <w:lang w:val="de-DE"/>
        </w:rPr>
        <w:t>.</w:t>
      </w:r>
    </w:p>
    <w:p w14:paraId="33A3F40C" w14:textId="77777777" w:rsidR="00C33CE5" w:rsidRPr="00EB4D1A" w:rsidRDefault="00C33CE5" w:rsidP="00052683">
      <w:pPr>
        <w:tabs>
          <w:tab w:val="left" w:pos="6379"/>
          <w:tab w:val="left" w:pos="7938"/>
          <w:tab w:val="left" w:pos="9639"/>
        </w:tabs>
        <w:spacing w:before="0" w:line="360" w:lineRule="auto"/>
        <w:ind w:right="2232"/>
        <w:rPr>
          <w:lang w:val="de-DE"/>
        </w:rPr>
      </w:pPr>
    </w:p>
    <w:p w14:paraId="4A2F85B0" w14:textId="23FD4601" w:rsidR="00C33CE5" w:rsidRPr="00EB4D1A" w:rsidRDefault="00D904D9" w:rsidP="2FC21547">
      <w:pPr>
        <w:tabs>
          <w:tab w:val="left" w:pos="6379"/>
          <w:tab w:val="left" w:pos="7938"/>
          <w:tab w:val="left" w:pos="9639"/>
        </w:tabs>
        <w:spacing w:before="0" w:line="360" w:lineRule="auto"/>
        <w:ind w:right="2232"/>
        <w:rPr>
          <w:b/>
          <w:bCs/>
          <w:lang w:val="de-DE"/>
        </w:rPr>
      </w:pPr>
      <w:r w:rsidRPr="00D904D9">
        <w:rPr>
          <w:b/>
          <w:bCs/>
          <w:lang w:val="de-DE"/>
        </w:rPr>
        <w:t>Leder förändringen på fordons- och tunga fordonsmarknaderna</w:t>
      </w:r>
      <w:r w:rsidR="00C33CE5" w:rsidRPr="00EB4D1A">
        <w:rPr>
          <w:b/>
          <w:bCs/>
          <w:lang w:val="de-DE"/>
        </w:rPr>
        <w:t xml:space="preserve"> </w:t>
      </w:r>
    </w:p>
    <w:p w14:paraId="665B878C" w14:textId="58B36E75" w:rsidR="0067028E" w:rsidRPr="00A317E0" w:rsidRDefault="00D904D9" w:rsidP="0067028E">
      <w:pPr>
        <w:tabs>
          <w:tab w:val="left" w:pos="6379"/>
          <w:tab w:val="left" w:pos="7938"/>
          <w:tab w:val="left" w:pos="9639"/>
        </w:tabs>
        <w:spacing w:before="0" w:line="360" w:lineRule="auto"/>
        <w:ind w:right="2232"/>
        <w:rPr>
          <w:lang w:val="de-DE"/>
        </w:rPr>
      </w:pPr>
      <w:r w:rsidRPr="00D904D9">
        <w:rPr>
          <w:lang w:val="de-DE"/>
        </w:rPr>
        <w:t>På Automechanika kommer VARTA</w:t>
      </w:r>
      <w:r w:rsidR="007E1986">
        <w:rPr>
          <w:color w:val="000000" w:themeColor="text1"/>
          <w:vertAlign w:val="superscript"/>
        </w:rPr>
        <w:t>®</w:t>
      </w:r>
      <w:r w:rsidRPr="00D904D9">
        <w:rPr>
          <w:lang w:val="de-DE"/>
        </w:rPr>
        <w:t xml:space="preserve"> att belysa den pågående övergången till elfordon och erbjuda lösningar för alla typer av elfordon samtidigt som man tillgodoser behoven hos fordon med förbränningsmotorer, som fortsätter att spela en viktig roll på marknaden. Med olika fordonstyper på marknaden finns det ett behov av ett brett utbud av batteriteknologier för att möta de föränderliga kraven. Framför allt innebär den ökade användningen av elfordon att det finns ett konstant behov av tillförlitliga 12-voltsbatterier. Samtidigt ökar efterfrågan på avancerade batteriteknologier som AGM-batterier (Absorbent Glass Mat) och EFB-batterier (Enhanced Flooded Batteries) i takt med att start/stopp-system blir allt vanligare i fordon</w:t>
      </w:r>
      <w:r w:rsidR="00E2731A" w:rsidRPr="00A317E0">
        <w:rPr>
          <w:lang w:val="de-DE"/>
        </w:rPr>
        <w:t>.</w:t>
      </w:r>
      <w:r w:rsidR="004742C7" w:rsidRPr="00A317E0">
        <w:rPr>
          <w:lang w:val="de-DE"/>
        </w:rPr>
        <w:t xml:space="preserve"> </w:t>
      </w:r>
    </w:p>
    <w:p w14:paraId="606BFF3E" w14:textId="77777777" w:rsidR="0067028E" w:rsidRPr="00A317E0" w:rsidRDefault="0067028E" w:rsidP="0067028E">
      <w:pPr>
        <w:tabs>
          <w:tab w:val="left" w:pos="6379"/>
          <w:tab w:val="left" w:pos="7938"/>
          <w:tab w:val="left" w:pos="9639"/>
        </w:tabs>
        <w:spacing w:before="0" w:line="360" w:lineRule="auto"/>
        <w:ind w:right="2232"/>
        <w:rPr>
          <w:lang w:val="de-DE"/>
        </w:rPr>
      </w:pPr>
    </w:p>
    <w:p w14:paraId="0C7A6335" w14:textId="13DECF6B" w:rsidR="00EA4D62" w:rsidRPr="00334C6F" w:rsidRDefault="00D904D9" w:rsidP="0067028E">
      <w:pPr>
        <w:tabs>
          <w:tab w:val="left" w:pos="6379"/>
          <w:tab w:val="left" w:pos="7938"/>
          <w:tab w:val="left" w:pos="9639"/>
        </w:tabs>
        <w:spacing w:before="0" w:line="360" w:lineRule="auto"/>
        <w:ind w:right="2232"/>
        <w:rPr>
          <w:lang w:val="de-DE"/>
        </w:rPr>
      </w:pPr>
      <w:r w:rsidRPr="00D904D9">
        <w:rPr>
          <w:lang w:val="de-DE"/>
        </w:rPr>
        <w:t xml:space="preserve">I det tunga segmentet sker en märkbar utveckling mot fordon med sofistikerade elektriska system, där det måste säkerställas att funktioner som belysning, bromsar, styrning och system i hytten fungerar som de ska </w:t>
      </w:r>
      <w:r w:rsidRPr="00D904D9">
        <w:rPr>
          <w:lang w:val="de-DE"/>
        </w:rPr>
        <w:lastRenderedPageBreak/>
        <w:t>även vid ett avbrott i högspänningssystemet. Den ökande komplexiteten i dessa system, inklusive integrationen av batterisensorer, kräver innovativa batteriteknologier som kan uppfylla de ökade kraven</w:t>
      </w:r>
      <w:r w:rsidR="0067028E" w:rsidRPr="00334C6F">
        <w:rPr>
          <w:lang w:val="de-DE"/>
        </w:rPr>
        <w:t xml:space="preserve">. </w:t>
      </w:r>
    </w:p>
    <w:p w14:paraId="26D27180" w14:textId="77777777" w:rsidR="00956B4B" w:rsidRPr="00334C6F" w:rsidRDefault="00956B4B" w:rsidP="0067028E">
      <w:pPr>
        <w:tabs>
          <w:tab w:val="left" w:pos="6379"/>
          <w:tab w:val="left" w:pos="7938"/>
          <w:tab w:val="left" w:pos="9639"/>
        </w:tabs>
        <w:spacing w:before="0" w:line="360" w:lineRule="auto"/>
        <w:ind w:right="2232"/>
        <w:rPr>
          <w:lang w:val="de-DE"/>
        </w:rPr>
      </w:pPr>
    </w:p>
    <w:p w14:paraId="76A49409" w14:textId="024FFBB7" w:rsidR="00723B26" w:rsidRPr="002D3E70" w:rsidRDefault="00D904D9" w:rsidP="0067028E">
      <w:pPr>
        <w:tabs>
          <w:tab w:val="left" w:pos="6379"/>
          <w:tab w:val="left" w:pos="7938"/>
          <w:tab w:val="left" w:pos="9639"/>
        </w:tabs>
        <w:spacing w:before="0" w:line="360" w:lineRule="auto"/>
        <w:ind w:right="2232"/>
        <w:rPr>
          <w:lang w:val="de-DE"/>
        </w:rPr>
      </w:pPr>
      <w:r w:rsidRPr="00D904D9">
        <w:rPr>
          <w:lang w:val="de-DE"/>
        </w:rPr>
        <w:t>Som svar på dessa trender på eftermarknaden för både bilar och tunga fordon kommer VARTA</w:t>
      </w:r>
      <w:r w:rsidR="007E1986">
        <w:rPr>
          <w:color w:val="000000" w:themeColor="text1"/>
          <w:vertAlign w:val="superscript"/>
        </w:rPr>
        <w:t>®</w:t>
      </w:r>
      <w:r w:rsidRPr="00D904D9">
        <w:rPr>
          <w:lang w:val="de-DE"/>
        </w:rPr>
        <w:t xml:space="preserve"> på Automechanika att visa upp sin innovativa portfölj, som är utformad för att hålla den oberoende eftermarknaden konkurrenskraftig och redo för de senaste fordonsteknikerna från originaltillverkarna</w:t>
      </w:r>
      <w:r w:rsidR="0067028E" w:rsidRPr="002D3E70">
        <w:rPr>
          <w:lang w:val="de-DE"/>
        </w:rPr>
        <w:t>.</w:t>
      </w:r>
    </w:p>
    <w:p w14:paraId="05910DB9" w14:textId="77777777" w:rsidR="00EA4D62" w:rsidRPr="002D3E70" w:rsidRDefault="00EA4D62" w:rsidP="0067028E">
      <w:pPr>
        <w:tabs>
          <w:tab w:val="left" w:pos="6379"/>
          <w:tab w:val="left" w:pos="7938"/>
          <w:tab w:val="left" w:pos="9639"/>
        </w:tabs>
        <w:spacing w:before="0" w:line="360" w:lineRule="auto"/>
        <w:ind w:right="2232"/>
        <w:rPr>
          <w:lang w:val="de-DE"/>
        </w:rPr>
      </w:pPr>
    </w:p>
    <w:p w14:paraId="22D86986" w14:textId="491F8709" w:rsidR="00723B26" w:rsidRPr="00F27E0E" w:rsidRDefault="00D904D9" w:rsidP="00052683">
      <w:pPr>
        <w:tabs>
          <w:tab w:val="left" w:pos="6379"/>
          <w:tab w:val="left" w:pos="7938"/>
          <w:tab w:val="left" w:pos="9639"/>
        </w:tabs>
        <w:spacing w:before="0" w:line="360" w:lineRule="auto"/>
        <w:ind w:right="2232"/>
        <w:rPr>
          <w:b/>
          <w:lang w:val="de-DE"/>
        </w:rPr>
      </w:pPr>
      <w:r w:rsidRPr="00D904D9">
        <w:rPr>
          <w:b/>
          <w:lang w:val="de-DE"/>
        </w:rPr>
        <w:t>Nya horisonter inom fritidsapplikationer</w:t>
      </w:r>
      <w:r w:rsidR="00723B26" w:rsidRPr="00F27E0E">
        <w:rPr>
          <w:b/>
          <w:lang w:val="de-DE"/>
        </w:rPr>
        <w:t xml:space="preserve"> </w:t>
      </w:r>
    </w:p>
    <w:p w14:paraId="4634E367" w14:textId="78343B31" w:rsidR="00052683" w:rsidRPr="00DB58D9" w:rsidRDefault="00D904D9" w:rsidP="00052683">
      <w:pPr>
        <w:tabs>
          <w:tab w:val="left" w:pos="6379"/>
          <w:tab w:val="left" w:pos="7938"/>
          <w:tab w:val="left" w:pos="9639"/>
        </w:tabs>
        <w:spacing w:before="0" w:line="360" w:lineRule="auto"/>
        <w:ind w:right="2232"/>
        <w:rPr>
          <w:lang w:val="de-DE"/>
        </w:rPr>
      </w:pPr>
      <w:r w:rsidRPr="00D904D9">
        <w:rPr>
          <w:lang w:val="de-DE"/>
        </w:rPr>
        <w:t>VARTA</w:t>
      </w:r>
      <w:r w:rsidR="007E1986">
        <w:rPr>
          <w:color w:val="000000" w:themeColor="text1"/>
          <w:vertAlign w:val="superscript"/>
        </w:rPr>
        <w:t>®</w:t>
      </w:r>
      <w:r w:rsidRPr="00D904D9">
        <w:rPr>
          <w:lang w:val="de-DE"/>
        </w:rPr>
        <w:t xml:space="preserve"> utforskar också nya gränser på fritidsmarknaden, som drivs av en växande trend mot energikrävande livsstilar inom husvagns- och båtliv. Detta återspeglas i en tillväxt på 13% i nyregistreringar av husbilar under perioden 2017-2021*. På Automechanika kommer företaget att presentera en ny premiumbatteriportfölj, särskilt utformad för djupcykelapplikationer, för att tillgodose de höga energibehoven inom denna sektor</w:t>
      </w:r>
      <w:r w:rsidR="00DB58D9" w:rsidRPr="00DB58D9">
        <w:rPr>
          <w:lang w:val="de-DE"/>
        </w:rPr>
        <w:t>.</w:t>
      </w:r>
    </w:p>
    <w:p w14:paraId="14CAAF29" w14:textId="77777777" w:rsidR="00FA6AD8" w:rsidRPr="00DB58D9" w:rsidRDefault="00FA6AD8" w:rsidP="00052683">
      <w:pPr>
        <w:tabs>
          <w:tab w:val="left" w:pos="6379"/>
          <w:tab w:val="left" w:pos="7938"/>
          <w:tab w:val="left" w:pos="9639"/>
        </w:tabs>
        <w:spacing w:before="0" w:line="360" w:lineRule="auto"/>
        <w:ind w:right="2232"/>
        <w:rPr>
          <w:lang w:val="de-DE"/>
        </w:rPr>
      </w:pPr>
    </w:p>
    <w:p w14:paraId="51C50598" w14:textId="53732473" w:rsidR="000F1135" w:rsidRPr="00A733C2" w:rsidRDefault="00D904D9" w:rsidP="18EFC449">
      <w:pPr>
        <w:tabs>
          <w:tab w:val="left" w:pos="6379"/>
          <w:tab w:val="left" w:pos="7938"/>
          <w:tab w:val="left" w:pos="9639"/>
        </w:tabs>
        <w:spacing w:before="0" w:line="360" w:lineRule="auto"/>
        <w:ind w:right="2232"/>
        <w:rPr>
          <w:b/>
          <w:bCs/>
          <w:lang w:val="de-DE"/>
        </w:rPr>
      </w:pPr>
      <w:r w:rsidRPr="00D904D9">
        <w:rPr>
          <w:b/>
          <w:bCs/>
          <w:lang w:val="de-DE"/>
        </w:rPr>
        <w:t>Framtidsutsikter på IAA Transportation 2024</w:t>
      </w:r>
    </w:p>
    <w:p w14:paraId="6BE1958D" w14:textId="3AFE71EB" w:rsidR="00052683" w:rsidRPr="00195933" w:rsidRDefault="00D904D9" w:rsidP="00052683">
      <w:pPr>
        <w:tabs>
          <w:tab w:val="left" w:pos="6379"/>
          <w:tab w:val="left" w:pos="7938"/>
          <w:tab w:val="left" w:pos="9639"/>
        </w:tabs>
        <w:spacing w:before="0" w:line="360" w:lineRule="auto"/>
        <w:ind w:right="2232"/>
        <w:rPr>
          <w:lang w:val="de-DE"/>
        </w:rPr>
      </w:pPr>
      <w:r w:rsidRPr="00D904D9">
        <w:rPr>
          <w:lang w:val="de-DE"/>
        </w:rPr>
        <w:t>Efter Automechanika kommer Clarios att delta på IAA Transportation 2024 i Hannover den 17-22 september 2024. I monter D59</w:t>
      </w:r>
      <w:r w:rsidR="007E1986">
        <w:rPr>
          <w:lang w:val="de-DE"/>
        </w:rPr>
        <w:t xml:space="preserve"> (Hall 19/20)</w:t>
      </w:r>
      <w:r w:rsidRPr="00D904D9">
        <w:rPr>
          <w:lang w:val="de-DE"/>
        </w:rPr>
        <w:t xml:space="preserve"> kommer vi att visa upp VARTA</w:t>
      </w:r>
      <w:r w:rsidR="007E1986">
        <w:rPr>
          <w:color w:val="000000" w:themeColor="text1"/>
          <w:vertAlign w:val="superscript"/>
        </w:rPr>
        <w:t>®</w:t>
      </w:r>
      <w:r w:rsidRPr="00D904D9">
        <w:rPr>
          <w:lang w:val="de-DE"/>
        </w:rPr>
        <w:t>:s och Clarios lösningar för dagens och morgondagens kommersiella fordon, inklusive avancerade kemier som litiumjon-, natriumjon- och AGM-batteriteknologier, och samtidigt se hur datadriven batterianalys kan förändra vår verksamhet i realtid</w:t>
      </w:r>
      <w:r w:rsidR="009A2003" w:rsidRPr="00195933">
        <w:rPr>
          <w:lang w:val="de-DE"/>
        </w:rPr>
        <w:t xml:space="preserve">. </w:t>
      </w:r>
    </w:p>
    <w:p w14:paraId="05318885" w14:textId="4ACC7704" w:rsidR="38B9EFF8" w:rsidRPr="00195933" w:rsidRDefault="38B9EFF8" w:rsidP="00D629A6">
      <w:pPr>
        <w:spacing w:before="0" w:line="240" w:lineRule="auto"/>
        <w:rPr>
          <w:lang w:val="de-DE"/>
        </w:rPr>
      </w:pPr>
    </w:p>
    <w:p w14:paraId="725574E8" w14:textId="11A6ED6B" w:rsidR="00CE3C55" w:rsidRPr="00D904D9" w:rsidRDefault="00D904D9" w:rsidP="38B9EFF8">
      <w:pPr>
        <w:tabs>
          <w:tab w:val="left" w:pos="6379"/>
          <w:tab w:val="left" w:pos="7938"/>
          <w:tab w:val="left" w:pos="9639"/>
        </w:tabs>
        <w:spacing w:before="0" w:line="360" w:lineRule="auto"/>
        <w:ind w:right="2232"/>
        <w:rPr>
          <w:color w:val="000000" w:themeColor="text1"/>
          <w:lang w:val="en-US"/>
        </w:rPr>
      </w:pPr>
      <w:r w:rsidRPr="00D904D9">
        <w:rPr>
          <w:b/>
          <w:bCs/>
          <w:color w:val="000000" w:themeColor="text1"/>
          <w:lang w:val="en-US"/>
        </w:rPr>
        <w:t>Obs</w:t>
      </w:r>
      <w:r w:rsidR="009E7D37" w:rsidRPr="00D904D9">
        <w:rPr>
          <w:color w:val="000000" w:themeColor="text1"/>
          <w:lang w:val="en-US"/>
        </w:rPr>
        <w:t xml:space="preserve">: </w:t>
      </w:r>
      <w:r w:rsidRPr="00D904D9">
        <w:rPr>
          <w:color w:val="000000" w:themeColor="text1"/>
          <w:lang w:val="en-US"/>
        </w:rPr>
        <w:t>VARTA</w:t>
      </w:r>
      <w:r w:rsidR="00351C36" w:rsidRPr="00957634">
        <w:rPr>
          <w:color w:val="000000" w:themeColor="text1"/>
          <w:vertAlign w:val="superscript"/>
        </w:rPr>
        <w:t>®</w:t>
      </w:r>
      <w:r w:rsidRPr="00D904D9">
        <w:rPr>
          <w:color w:val="000000" w:themeColor="text1"/>
          <w:lang w:val="en-US"/>
        </w:rPr>
        <w:t xml:space="preserve"> är ett registrerat varumärke som tillhör Clarios</w:t>
      </w:r>
      <w:r w:rsidR="625FA98C" w:rsidRPr="00D904D9">
        <w:rPr>
          <w:color w:val="000000" w:themeColor="text1"/>
          <w:lang w:val="en-US"/>
        </w:rPr>
        <w:t>.</w:t>
      </w:r>
    </w:p>
    <w:p w14:paraId="177375EB" w14:textId="4BE02E1A" w:rsidR="00083313" w:rsidRPr="00D904D9" w:rsidRDefault="00083313" w:rsidP="38B9EFF8">
      <w:pPr>
        <w:tabs>
          <w:tab w:val="left" w:pos="6379"/>
          <w:tab w:val="left" w:pos="7938"/>
          <w:tab w:val="left" w:pos="9639"/>
        </w:tabs>
        <w:spacing w:before="0" w:line="360" w:lineRule="auto"/>
        <w:ind w:right="2232"/>
        <w:rPr>
          <w:rFonts w:eastAsiaTheme="minorEastAsia" w:cstheme="minorBidi"/>
          <w:color w:val="FFFFFF"/>
          <w:kern w:val="24"/>
          <w:sz w:val="16"/>
          <w:szCs w:val="16"/>
          <w:lang w:val="en-US"/>
        </w:rPr>
      </w:pPr>
      <w:r w:rsidRPr="00D904D9">
        <w:rPr>
          <w:rFonts w:eastAsiaTheme="minorEastAsia" w:cstheme="minorBidi"/>
          <w:color w:val="FFFFFF"/>
          <w:kern w:val="24"/>
          <w:sz w:val="16"/>
          <w:szCs w:val="16"/>
          <w:lang w:val="en-US"/>
        </w:rPr>
        <w:t xml:space="preserve"> </w:t>
      </w:r>
    </w:p>
    <w:p w14:paraId="01D05D97" w14:textId="6AF7E86A" w:rsidR="625FA98C" w:rsidRDefault="00D904D9" w:rsidP="38B9EFF8">
      <w:pPr>
        <w:tabs>
          <w:tab w:val="left" w:pos="6379"/>
          <w:tab w:val="left" w:pos="7938"/>
          <w:tab w:val="left" w:pos="9639"/>
        </w:tabs>
        <w:spacing w:before="0" w:line="360" w:lineRule="auto"/>
        <w:ind w:right="2232"/>
        <w:rPr>
          <w:color w:val="000000" w:themeColor="text1"/>
        </w:rPr>
      </w:pPr>
      <w:r>
        <w:rPr>
          <w:b/>
          <w:bCs/>
          <w:color w:val="000000" w:themeColor="text1"/>
          <w:lang w:val="en-US"/>
        </w:rPr>
        <w:t>Källa</w:t>
      </w:r>
      <w:r w:rsidR="00083313" w:rsidRPr="00083313">
        <w:rPr>
          <w:b/>
          <w:bCs/>
          <w:color w:val="000000" w:themeColor="text1"/>
          <w:lang w:val="en-US"/>
        </w:rPr>
        <w:t>:</w:t>
      </w:r>
      <w:r w:rsidR="00083313" w:rsidRPr="00083313">
        <w:rPr>
          <w:color w:val="000000" w:themeColor="text1"/>
          <w:lang w:val="en-US"/>
        </w:rPr>
        <w:t xml:space="preserve"> </w:t>
      </w:r>
      <w:r w:rsidR="00083313">
        <w:rPr>
          <w:color w:val="000000" w:themeColor="text1"/>
          <w:lang w:val="en-US"/>
        </w:rPr>
        <w:t>*</w:t>
      </w:r>
      <w:r w:rsidR="00083313" w:rsidRPr="00083313">
        <w:rPr>
          <w:color w:val="000000" w:themeColor="text1"/>
          <w:lang w:val="en-US"/>
        </w:rPr>
        <w:t xml:space="preserve">CIVD Annual Report 2021_2022, ECF car park 2020; </w:t>
      </w:r>
      <w:hyperlink r:id="rId8" w:history="1">
        <w:r w:rsidR="00351C36" w:rsidRPr="00F86C03">
          <w:rPr>
            <w:rStyle w:val="Hyperlink"/>
            <w:lang w:val="en-US"/>
          </w:rPr>
          <w:t>https://www.civd.de/en/artikel/monthly-registrations/</w:t>
        </w:r>
      </w:hyperlink>
      <w:r w:rsidR="00351C36">
        <w:rPr>
          <w:color w:val="000000" w:themeColor="text1"/>
          <w:lang w:val="en-US"/>
        </w:rPr>
        <w:t xml:space="preserve"> </w:t>
      </w:r>
    </w:p>
    <w:p w14:paraId="3F5F2ADB" w14:textId="1F61E9C2" w:rsidR="00D82369" w:rsidRDefault="00AE569B" w:rsidP="00B42BB9">
      <w:pPr>
        <w:tabs>
          <w:tab w:val="left" w:pos="6379"/>
          <w:tab w:val="left" w:pos="7938"/>
          <w:tab w:val="left" w:pos="9639"/>
        </w:tabs>
        <w:spacing w:before="0" w:line="360" w:lineRule="auto"/>
        <w:ind w:right="2232"/>
      </w:pPr>
      <w:r w:rsidRPr="00AE569B">
        <w:rPr>
          <w:noProof/>
        </w:rPr>
        <mc:AlternateContent>
          <mc:Choice Requires="wps">
            <w:drawing>
              <wp:anchor distT="0" distB="0" distL="114300" distR="114300" simplePos="0" relativeHeight="251659264" behindDoc="0" locked="0" layoutInCell="1" allowOverlap="1" wp14:anchorId="35DBE03E" wp14:editId="4F367E98">
                <wp:simplePos x="0" y="0"/>
                <wp:positionH relativeFrom="column">
                  <wp:posOffset>0</wp:posOffset>
                </wp:positionH>
                <wp:positionV relativeFrom="paragraph">
                  <wp:posOffset>0</wp:posOffset>
                </wp:positionV>
                <wp:extent cx="9546156" cy="261294"/>
                <wp:effectExtent l="0" t="0" r="0" b="0"/>
                <wp:wrapNone/>
                <wp:docPr id="11" name="Textfeld 1">
                  <a:extLst xmlns:a="http://schemas.openxmlformats.org/drawingml/2006/main">
                    <a:ext uri="{FF2B5EF4-FFF2-40B4-BE49-F238E27FC236}">
                      <a16:creationId xmlns:a16="http://schemas.microsoft.com/office/drawing/2014/main" id="{EEB967C4-4F63-4520-9999-EEAD4A100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46156" cy="261294"/>
                        </a:xfrm>
                        <a:prstGeom prst="rect">
                          <a:avLst/>
                        </a:prstGeom>
                        <a:noFill/>
                      </wps:spPr>
                      <wps:txbx>
                        <w:txbxContent>
                          <w:p w14:paraId="00E8905F" w14:textId="77777777" w:rsidR="00AE569B" w:rsidRDefault="00AE569B" w:rsidP="00AE569B">
                            <w:pPr>
                              <w:textAlignment w:val="baseline"/>
                              <w:rPr>
                                <w:rFonts w:cstheme="minorBidi"/>
                                <w:color w:val="FFFFFF"/>
                                <w:kern w:val="24"/>
                                <w:sz w:val="16"/>
                                <w:szCs w:val="16"/>
                              </w:rPr>
                            </w:pPr>
                            <w:r>
                              <w:rPr>
                                <w:rFonts w:cstheme="minorBidi"/>
                                <w:color w:val="FFFFFF"/>
                                <w:kern w:val="24"/>
                                <w:sz w:val="16"/>
                                <w:szCs w:val="16"/>
                              </w:rPr>
                              <w:t xml:space="preserve">* </w:t>
                            </w:r>
                            <w:r>
                              <w:rPr>
                                <w:rFonts w:cstheme="minorBidi"/>
                                <w:color w:val="FFFFFF"/>
                                <w:kern w:val="24"/>
                                <w:sz w:val="16"/>
                                <w:szCs w:val="16"/>
                                <w:lang w:val="en-US"/>
                              </w:rPr>
                              <w:t xml:space="preserve">Source: CIVD Annual Report 2021_2022, ECF car park 2020; https://www.civd.de/en/artikel/monthly-registrations/ </w:t>
                            </w:r>
                          </w:p>
                        </w:txbxContent>
                      </wps:txbx>
                      <wps:bodyPr wrap="none" lIns="90000" tIns="0" rIns="0" bIns="0" rtlCol="0" anchor="ctr">
                        <a:noAutofit/>
                      </wps:bodyPr>
                    </wps:wsp>
                  </a:graphicData>
                </a:graphic>
              </wp:anchor>
            </w:drawing>
          </mc:Choice>
          <mc:Fallback>
            <w:pict>
              <v:shapetype w14:anchorId="35DBE03E" id="_x0000_t202" coordsize="21600,21600" o:spt="202" path="m,l,21600r21600,l21600,xe">
                <v:stroke joinstyle="miter"/>
                <v:path gradientshapeok="t" o:connecttype="rect"/>
              </v:shapetype>
              <v:shape id="Textfeld 1" o:spid="_x0000_s1026" type="#_x0000_t202" style="position:absolute;margin-left:0;margin-top:0;width:751.65pt;height:20.55pt;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" filled="f" stroked="f">
                <v:textbox inset="2.5mm,0,0,0">
                  <w:txbxContent>
                    <w:p w14:paraId="00E8905F" w14:textId="77777777" w:rsidR="00AE569B" w:rsidRDefault="00AE569B" w:rsidP="00AE569B">
                      <w:pPr>
                        <w:textAlignment w:val="baseline"/>
                        <w:rPr>
                          <w:rFonts w:cstheme="minorBidi"/>
                          <w:color w:val="FFFFFF"/>
                          <w:kern w:val="24"/>
                          <w:sz w:val="16"/>
                          <w:szCs w:val="16"/>
                        </w:rPr>
                      </w:pPr>
                      <w:r>
                        <w:rPr>
                          <w:rFonts w:cstheme="minorBidi"/>
                          <w:color w:val="FFFFFF"/>
                          <w:kern w:val="24"/>
                          <w:sz w:val="16"/>
                          <w:szCs w:val="16"/>
                        </w:rPr>
                        <w:t xml:space="preserve">* </w:t>
                      </w:r>
                      <w:r>
                        <w:rPr>
                          <w:rFonts w:cstheme="minorBidi"/>
                          <w:color w:val="FFFFFF"/>
                          <w:kern w:val="24"/>
                          <w:sz w:val="16"/>
                          <w:szCs w:val="16"/>
                          <w:lang w:val="en-US"/>
                        </w:rPr>
                        <w:t xml:space="preserve">Source: CIVD Annual Report 2021_2022, ECF car park 2020; https://www.civd.de/en/artikel/monthly-registrations/ </w:t>
                      </w:r>
                    </w:p>
                  </w:txbxContent>
                </v:textbox>
              </v:shape>
            </w:pict>
          </mc:Fallback>
        </mc:AlternateContent>
      </w:r>
    </w:p>
    <w:p w14:paraId="7401BBF6" w14:textId="77777777" w:rsidR="00B42BB9" w:rsidRPr="00B42BB9" w:rsidRDefault="00B42BB9" w:rsidP="00B42BB9">
      <w:pPr>
        <w:tabs>
          <w:tab w:val="left" w:pos="6379"/>
          <w:tab w:val="left" w:pos="7938"/>
          <w:tab w:val="left" w:pos="9639"/>
        </w:tabs>
        <w:spacing w:before="0" w:line="360" w:lineRule="auto"/>
        <w:ind w:right="2232"/>
      </w:pPr>
    </w:p>
    <w:p w14:paraId="0E19C31D" w14:textId="4C4ED7BA" w:rsidR="00351C36" w:rsidRDefault="00351C36" w:rsidP="00351C36">
      <w:pPr>
        <w:spacing w:line="360" w:lineRule="auto"/>
        <w:rPr>
          <w:b/>
          <w:szCs w:val="22"/>
        </w:rPr>
      </w:pPr>
      <w:r w:rsidRPr="00351C36">
        <w:rPr>
          <w:b/>
          <w:szCs w:val="22"/>
        </w:rPr>
        <w:lastRenderedPageBreak/>
        <w:t>Pressbild (klicka för högupplöst version)</w:t>
      </w:r>
    </w:p>
    <w:p w14:paraId="182814DB" w14:textId="77777777" w:rsidR="00351C36" w:rsidRDefault="00351C36" w:rsidP="00351C36">
      <w:pPr>
        <w:spacing w:before="0" w:line="240" w:lineRule="auto"/>
        <w:rPr>
          <w:b/>
          <w:sz w:val="20"/>
        </w:rPr>
      </w:pPr>
      <w:bookmarkStart w:id="0" w:name="_Hlk173692746"/>
    </w:p>
    <w:p w14:paraId="1DF2EDBA" w14:textId="474B6779" w:rsidR="00351C36" w:rsidRDefault="00351C36" w:rsidP="00351C36">
      <w:pPr>
        <w:spacing w:before="0" w:line="240" w:lineRule="auto"/>
        <w:rPr>
          <w:b/>
          <w:sz w:val="20"/>
        </w:rPr>
      </w:pPr>
      <w:r>
        <w:rPr>
          <w:rFonts w:cs="Arial"/>
          <w:noProof/>
        </w:rPr>
        <w:drawing>
          <wp:inline distT="0" distB="0" distL="0" distR="0" wp14:anchorId="6FACC657" wp14:editId="23E4D79A">
            <wp:extent cx="2116800" cy="1110738"/>
            <wp:effectExtent l="0" t="0" r="0" b="0"/>
            <wp:docPr id="1638980089" name="Grafik 2" descr="Ein Bild, das Text, Screenshot, Schrift enthält.&#10;&#10;Automatisch generierte Beschreibu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80089" name="Grafik 2" descr="Ein Bild, das Text, Screenshot, Schrift enthält.&#10;&#10;Automatisch generierte Beschreibung">
                      <a:hlinkClick r:id="rId9"/>
                    </pic:cNvPr>
                    <pic:cNvPicPr>
                      <a:picLocks noChangeAspect="1" noChangeArrowheads="1"/>
                    </pic:cNvPicPr>
                  </pic:nvPicPr>
                  <pic:blipFill>
                    <a:blip r:embed="rId10"/>
                    <a:stretch>
                      <a:fillRect/>
                    </a:stretch>
                  </pic:blipFill>
                  <pic:spPr bwMode="auto">
                    <a:xfrm>
                      <a:off x="0" y="0"/>
                      <a:ext cx="2126902" cy="1116039"/>
                    </a:xfrm>
                    <a:prstGeom prst="rect">
                      <a:avLst/>
                    </a:prstGeom>
                    <a:noFill/>
                    <a:ln>
                      <a:noFill/>
                    </a:ln>
                  </pic:spPr>
                </pic:pic>
              </a:graphicData>
            </a:graphic>
          </wp:inline>
        </w:drawing>
      </w:r>
    </w:p>
    <w:p w14:paraId="0B96CA2C" w14:textId="77777777" w:rsidR="00351C36" w:rsidRDefault="00351C36" w:rsidP="00351C36">
      <w:pPr>
        <w:spacing w:before="0" w:line="240" w:lineRule="auto"/>
        <w:rPr>
          <w:b/>
          <w:sz w:val="20"/>
        </w:rPr>
      </w:pPr>
    </w:p>
    <w:p w14:paraId="51C612A1" w14:textId="4CE4068B" w:rsidR="00351C36" w:rsidRPr="00351C36" w:rsidRDefault="00351C36" w:rsidP="00351C36">
      <w:pPr>
        <w:spacing w:before="0" w:line="240" w:lineRule="auto"/>
        <w:ind w:right="2234"/>
        <w:rPr>
          <w:iCs/>
          <w:sz w:val="20"/>
        </w:rPr>
      </w:pPr>
      <w:r>
        <w:rPr>
          <w:b/>
          <w:sz w:val="20"/>
        </w:rPr>
        <w:t>VARTA_at_Automechanika</w:t>
      </w:r>
      <w:r w:rsidRPr="00C76EA3">
        <w:rPr>
          <w:b/>
          <w:sz w:val="20"/>
        </w:rPr>
        <w:t xml:space="preserve">.jpg: </w:t>
      </w:r>
      <w:r w:rsidRPr="00351C36">
        <w:rPr>
          <w:sz w:val="20"/>
        </w:rPr>
        <w:t>Besök VARTA</w:t>
      </w:r>
      <w:r w:rsidR="007E1986">
        <w:rPr>
          <w:color w:val="000000" w:themeColor="text1"/>
          <w:vertAlign w:val="superscript"/>
        </w:rPr>
        <w:t>®</w:t>
      </w:r>
      <w:r w:rsidRPr="00351C36">
        <w:rPr>
          <w:sz w:val="20"/>
        </w:rPr>
        <w:t xml:space="preserve"> och se de senaste innovationerna på Automechanika 2024 i hall 4.1 i monter E10. Foto: Clarios</w:t>
      </w:r>
      <w:bookmarkEnd w:id="0"/>
    </w:p>
    <w:p w14:paraId="64C3EEAD" w14:textId="77777777" w:rsidR="00351C36" w:rsidRDefault="00351C36" w:rsidP="009A067D">
      <w:pPr>
        <w:spacing w:before="0" w:line="240" w:lineRule="auto"/>
        <w:rPr>
          <w:rFonts w:cs="Arial"/>
          <w:b/>
          <w:iCs/>
          <w:szCs w:val="22"/>
          <w:lang w:val="de-DE"/>
        </w:rPr>
      </w:pPr>
    </w:p>
    <w:p w14:paraId="12FB9D48" w14:textId="77777777" w:rsidR="00351C36" w:rsidRDefault="00351C36" w:rsidP="00351C36">
      <w:pPr>
        <w:spacing w:before="0" w:line="360" w:lineRule="auto"/>
        <w:rPr>
          <w:rFonts w:cs="Arial"/>
          <w:b/>
          <w:iCs/>
          <w:szCs w:val="22"/>
          <w:lang w:val="de-DE"/>
        </w:rPr>
      </w:pPr>
    </w:p>
    <w:p w14:paraId="33F6F87A" w14:textId="77777777" w:rsidR="00017100" w:rsidRDefault="00017100" w:rsidP="00351C36">
      <w:pPr>
        <w:spacing w:before="0" w:line="360" w:lineRule="auto"/>
        <w:rPr>
          <w:rFonts w:cs="Arial"/>
          <w:b/>
          <w:iCs/>
          <w:szCs w:val="22"/>
          <w:lang w:val="de-DE"/>
        </w:rPr>
      </w:pPr>
    </w:p>
    <w:p w14:paraId="12D7B8BC" w14:textId="77777777" w:rsidR="00351C36" w:rsidRDefault="00351C36" w:rsidP="009A067D">
      <w:pPr>
        <w:spacing w:before="0" w:line="240" w:lineRule="auto"/>
        <w:rPr>
          <w:rFonts w:cs="Arial"/>
          <w:b/>
          <w:iCs/>
          <w:szCs w:val="22"/>
          <w:lang w:val="de-DE"/>
        </w:rPr>
      </w:pPr>
    </w:p>
    <w:p w14:paraId="25898E61" w14:textId="3A52BADE" w:rsidR="00373987" w:rsidRPr="00351C36" w:rsidRDefault="00D904D9" w:rsidP="009A067D">
      <w:pPr>
        <w:spacing w:before="0" w:line="240" w:lineRule="auto"/>
        <w:rPr>
          <w:rFonts w:cs="Arial"/>
          <w:b/>
          <w:iCs/>
          <w:szCs w:val="22"/>
          <w:lang w:val="de-DE"/>
        </w:rPr>
      </w:pPr>
      <w:r w:rsidRPr="00351C36">
        <w:rPr>
          <w:rFonts w:cs="Arial"/>
          <w:b/>
          <w:iCs/>
          <w:szCs w:val="22"/>
          <w:lang w:val="de-DE"/>
        </w:rPr>
        <w:t>För ytterligare information, vänligen kontakta</w:t>
      </w:r>
      <w:r w:rsidR="00373987" w:rsidRPr="00351C36">
        <w:rPr>
          <w:rFonts w:cs="Arial"/>
          <w:b/>
          <w:iCs/>
          <w:szCs w:val="22"/>
          <w:lang w:val="de-DE"/>
        </w:rPr>
        <w:t>:</w:t>
      </w:r>
    </w:p>
    <w:p w14:paraId="33FB58E6" w14:textId="77777777" w:rsidR="009A067D" w:rsidRPr="00351C36" w:rsidRDefault="009A067D" w:rsidP="009A067D">
      <w:pPr>
        <w:spacing w:before="0" w:line="240" w:lineRule="auto"/>
        <w:rPr>
          <w:rFonts w:cs="Arial"/>
          <w:iCs/>
          <w:szCs w:val="22"/>
          <w:lang w:val="de-DE"/>
        </w:rPr>
      </w:pPr>
    </w:p>
    <w:p w14:paraId="053C4ED5" w14:textId="52693B37" w:rsidR="00017100" w:rsidRDefault="00017100" w:rsidP="00373987">
      <w:pPr>
        <w:tabs>
          <w:tab w:val="left" w:pos="6379"/>
          <w:tab w:val="left" w:pos="7938"/>
          <w:tab w:val="left" w:pos="9639"/>
        </w:tabs>
        <w:spacing w:before="0" w:line="360" w:lineRule="auto"/>
        <w:ind w:right="2232"/>
        <w:rPr>
          <w:rFonts w:cs="Arial"/>
          <w:iCs/>
          <w:lang w:eastAsia="de-DE" w:bidi="de-DE"/>
        </w:rPr>
      </w:pPr>
      <w:r>
        <w:rPr>
          <w:rFonts w:cs="Arial"/>
          <w:iCs/>
          <w:lang w:eastAsia="de-DE" w:bidi="de-DE"/>
        </w:rPr>
        <w:t>Thor Erling Lund</w:t>
      </w:r>
    </w:p>
    <w:p w14:paraId="17A4568A" w14:textId="3E18BA94" w:rsidR="00017100" w:rsidRDefault="00017100" w:rsidP="00373987">
      <w:pPr>
        <w:tabs>
          <w:tab w:val="left" w:pos="6379"/>
          <w:tab w:val="left" w:pos="7938"/>
          <w:tab w:val="left" w:pos="9639"/>
        </w:tabs>
        <w:spacing w:before="0" w:line="360" w:lineRule="auto"/>
        <w:ind w:right="2232"/>
        <w:rPr>
          <w:rFonts w:cs="Arial"/>
          <w:iCs/>
          <w:lang w:eastAsia="de-DE" w:bidi="de-DE"/>
        </w:rPr>
      </w:pPr>
      <w:r>
        <w:rPr>
          <w:rFonts w:cs="Arial"/>
          <w:iCs/>
          <w:lang w:eastAsia="de-DE" w:bidi="de-DE"/>
        </w:rPr>
        <w:t>Consilio Kommunikasjon</w:t>
      </w:r>
    </w:p>
    <w:p w14:paraId="70731A32" w14:textId="42ECF491" w:rsidR="00017100" w:rsidRDefault="00017100" w:rsidP="00373987">
      <w:pPr>
        <w:tabs>
          <w:tab w:val="left" w:pos="6379"/>
          <w:tab w:val="left" w:pos="7938"/>
          <w:tab w:val="left" w:pos="9639"/>
        </w:tabs>
        <w:spacing w:before="0" w:line="360" w:lineRule="auto"/>
        <w:ind w:right="2232"/>
        <w:rPr>
          <w:rFonts w:cs="Arial"/>
          <w:iCs/>
          <w:lang w:eastAsia="de-DE" w:bidi="de-DE"/>
        </w:rPr>
      </w:pPr>
      <w:r w:rsidRPr="00017100">
        <w:rPr>
          <w:rFonts w:cs="Arial"/>
          <w:iCs/>
          <w:lang w:eastAsia="de-DE" w:bidi="de-DE"/>
        </w:rPr>
        <w:t>Nedre Langgate 32</w:t>
      </w:r>
      <w:r>
        <w:rPr>
          <w:rFonts w:cs="Arial"/>
          <w:iCs/>
          <w:lang w:eastAsia="de-DE" w:bidi="de-DE"/>
        </w:rPr>
        <w:t xml:space="preserve">, 3126 </w:t>
      </w:r>
      <w:r w:rsidRPr="00017100">
        <w:rPr>
          <w:rFonts w:cs="Arial"/>
          <w:iCs/>
          <w:lang w:eastAsia="de-DE" w:bidi="de-DE"/>
        </w:rPr>
        <w:t>Tønsberg, Norge</w:t>
      </w:r>
    </w:p>
    <w:p w14:paraId="4595AD16" w14:textId="03F9B5EA" w:rsidR="00017100" w:rsidRDefault="00017100" w:rsidP="00373987">
      <w:pPr>
        <w:tabs>
          <w:tab w:val="left" w:pos="6379"/>
          <w:tab w:val="left" w:pos="7938"/>
          <w:tab w:val="left" w:pos="9639"/>
        </w:tabs>
        <w:spacing w:before="0" w:line="360" w:lineRule="auto"/>
        <w:ind w:right="2232"/>
        <w:rPr>
          <w:rFonts w:cs="Arial"/>
          <w:iCs/>
          <w:lang w:eastAsia="de-DE" w:bidi="de-DE"/>
        </w:rPr>
      </w:pPr>
      <w:r>
        <w:rPr>
          <w:rFonts w:cs="Arial"/>
          <w:iCs/>
          <w:lang w:eastAsia="de-DE" w:bidi="de-DE"/>
        </w:rPr>
        <w:t xml:space="preserve">Telefon: </w:t>
      </w:r>
      <w:r w:rsidRPr="00017100">
        <w:rPr>
          <w:rFonts w:cs="Arial"/>
          <w:iCs/>
          <w:lang w:eastAsia="de-DE" w:bidi="de-DE"/>
        </w:rPr>
        <w:t>+47 906 14 451</w:t>
      </w:r>
    </w:p>
    <w:p w14:paraId="15DD47C2" w14:textId="598EDED7" w:rsidR="00017100" w:rsidRDefault="00017100" w:rsidP="00373987">
      <w:pPr>
        <w:tabs>
          <w:tab w:val="left" w:pos="6379"/>
          <w:tab w:val="left" w:pos="7938"/>
          <w:tab w:val="left" w:pos="9639"/>
        </w:tabs>
        <w:spacing w:before="0" w:line="360" w:lineRule="auto"/>
        <w:ind w:right="2232"/>
        <w:rPr>
          <w:rFonts w:cs="Arial"/>
          <w:iCs/>
          <w:lang w:eastAsia="de-DE" w:bidi="de-DE"/>
        </w:rPr>
      </w:pPr>
      <w:r>
        <w:rPr>
          <w:rFonts w:cs="Arial"/>
          <w:iCs/>
          <w:lang w:eastAsia="de-DE" w:bidi="de-DE"/>
        </w:rPr>
        <w:t xml:space="preserve">E-mail: </w:t>
      </w:r>
      <w:hyperlink r:id="rId11" w:history="1">
        <w:r w:rsidRPr="00F86C03">
          <w:rPr>
            <w:rStyle w:val="Hyperlink"/>
            <w:rFonts w:cs="Arial"/>
            <w:iCs/>
            <w:lang w:eastAsia="de-DE" w:bidi="de-DE"/>
          </w:rPr>
          <w:t>tel@consilio.no</w:t>
        </w:r>
      </w:hyperlink>
      <w:r>
        <w:rPr>
          <w:rFonts w:cs="Arial"/>
          <w:iCs/>
          <w:lang w:eastAsia="de-DE" w:bidi="de-DE"/>
        </w:rPr>
        <w:t xml:space="preserve"> </w:t>
      </w:r>
    </w:p>
    <w:p w14:paraId="6E0E23FF" w14:textId="77777777" w:rsidR="00017100" w:rsidRDefault="00017100" w:rsidP="00373987">
      <w:pPr>
        <w:tabs>
          <w:tab w:val="left" w:pos="6379"/>
          <w:tab w:val="left" w:pos="7938"/>
          <w:tab w:val="left" w:pos="9639"/>
        </w:tabs>
        <w:spacing w:before="0" w:line="360" w:lineRule="auto"/>
        <w:ind w:right="2232"/>
        <w:rPr>
          <w:rFonts w:cs="Arial"/>
          <w:iCs/>
          <w:lang w:eastAsia="de-DE" w:bidi="de-DE"/>
        </w:rPr>
      </w:pPr>
    </w:p>
    <w:p w14:paraId="26DA2088" w14:textId="75A8F6BA" w:rsidR="00373987" w:rsidRPr="005E1878" w:rsidRDefault="00373987" w:rsidP="00373987">
      <w:pPr>
        <w:tabs>
          <w:tab w:val="left" w:pos="6379"/>
          <w:tab w:val="left" w:pos="7938"/>
          <w:tab w:val="left" w:pos="9639"/>
        </w:tabs>
        <w:spacing w:before="0" w:line="360" w:lineRule="auto"/>
        <w:ind w:right="2232"/>
        <w:rPr>
          <w:rFonts w:cs="Arial"/>
          <w:iCs/>
        </w:rPr>
      </w:pPr>
      <w:r>
        <w:rPr>
          <w:rFonts w:cs="Arial"/>
          <w:iCs/>
          <w:lang w:eastAsia="de-DE" w:bidi="de-DE"/>
        </w:rPr>
        <w:t>Claudia Bölter</w:t>
      </w:r>
    </w:p>
    <w:p w14:paraId="191EBA94" w14:textId="3A439C0C" w:rsidR="00373987" w:rsidRPr="00284D20" w:rsidRDefault="00373987" w:rsidP="70172006">
      <w:pPr>
        <w:tabs>
          <w:tab w:val="left" w:pos="6379"/>
          <w:tab w:val="left" w:pos="7938"/>
          <w:tab w:val="left" w:pos="9639"/>
        </w:tabs>
        <w:spacing w:before="0" w:line="360" w:lineRule="auto"/>
        <w:ind w:right="2232"/>
        <w:rPr>
          <w:rStyle w:val="Hyperlink"/>
          <w:rFonts w:cs="Arial"/>
          <w:sz w:val="20"/>
        </w:rPr>
      </w:pPr>
      <w:r w:rsidRPr="5F80478C">
        <w:rPr>
          <w:rFonts w:cs="Arial"/>
        </w:rPr>
        <w:t>Director Communications Clarios EMEA</w:t>
      </w:r>
      <w:r>
        <w:br/>
      </w:r>
      <w:r w:rsidRPr="5F80478C">
        <w:rPr>
          <w:rFonts w:cs="Arial"/>
        </w:rPr>
        <w:t>Am Leineufer 51</w:t>
      </w:r>
      <w:r w:rsidR="00351C36">
        <w:rPr>
          <w:rFonts w:cs="Arial"/>
        </w:rPr>
        <w:t xml:space="preserve">, </w:t>
      </w:r>
      <w:r w:rsidRPr="5F80478C">
        <w:rPr>
          <w:rFonts w:cs="Arial"/>
        </w:rPr>
        <w:t>30419 Han</w:t>
      </w:r>
      <w:r w:rsidR="3EBD4DE0" w:rsidRPr="5F80478C">
        <w:rPr>
          <w:rFonts w:cs="Arial"/>
        </w:rPr>
        <w:t>n</w:t>
      </w:r>
      <w:r w:rsidRPr="5F80478C">
        <w:rPr>
          <w:rFonts w:cs="Arial"/>
        </w:rPr>
        <w:t xml:space="preserve">over, </w:t>
      </w:r>
      <w:r w:rsidR="2151CFA6" w:rsidRPr="5F80478C">
        <w:rPr>
          <w:rFonts w:cs="Arial"/>
        </w:rPr>
        <w:t>Tyskland</w:t>
      </w:r>
      <w:r>
        <w:br/>
      </w:r>
      <w:r w:rsidR="009E0465">
        <w:t>Telefon</w:t>
      </w:r>
      <w:r>
        <w:t xml:space="preserve">: </w:t>
      </w:r>
      <w:r w:rsidRPr="5F80478C">
        <w:rPr>
          <w:rFonts w:cs="Arial"/>
        </w:rPr>
        <w:t>+49 173 659 84 42</w:t>
      </w:r>
      <w:r>
        <w:br/>
        <w:t xml:space="preserve">E-mail: </w:t>
      </w:r>
      <w:hyperlink r:id="rId12">
        <w:r w:rsidRPr="5F80478C">
          <w:rPr>
            <w:rStyle w:val="Hyperlink"/>
          </w:rPr>
          <w:t>claudia.boelter@clarios.com</w:t>
        </w:r>
      </w:hyperlink>
    </w:p>
    <w:p w14:paraId="5600DC02" w14:textId="77777777" w:rsidR="00373987" w:rsidRDefault="00373987" w:rsidP="00373987">
      <w:pPr>
        <w:spacing w:before="0" w:line="240" w:lineRule="auto"/>
        <w:rPr>
          <w:b/>
          <w:szCs w:val="22"/>
        </w:rPr>
      </w:pPr>
    </w:p>
    <w:p w14:paraId="7A05236C" w14:textId="77777777" w:rsidR="00373987" w:rsidRDefault="00373987" w:rsidP="00373987">
      <w:pPr>
        <w:tabs>
          <w:tab w:val="left" w:pos="6379"/>
          <w:tab w:val="left" w:pos="7938"/>
          <w:tab w:val="left" w:pos="9639"/>
        </w:tabs>
        <w:spacing w:before="0" w:line="360" w:lineRule="auto"/>
        <w:ind w:right="2092"/>
        <w:rPr>
          <w:b/>
          <w:szCs w:val="22"/>
        </w:rPr>
      </w:pPr>
    </w:p>
    <w:p w14:paraId="201D1A09" w14:textId="77777777" w:rsidR="00017100" w:rsidRDefault="00017100" w:rsidP="00373987">
      <w:pPr>
        <w:tabs>
          <w:tab w:val="left" w:pos="6379"/>
          <w:tab w:val="left" w:pos="7938"/>
          <w:tab w:val="left" w:pos="9639"/>
        </w:tabs>
        <w:spacing w:before="0" w:line="276" w:lineRule="auto"/>
        <w:ind w:right="2092"/>
        <w:rPr>
          <w:b/>
          <w:szCs w:val="22"/>
        </w:rPr>
      </w:pPr>
      <w:bookmarkStart w:id="1" w:name="_Hlk160538778"/>
    </w:p>
    <w:p w14:paraId="1DEC1900" w14:textId="77777777" w:rsidR="00017100" w:rsidRDefault="00017100" w:rsidP="00373987">
      <w:pPr>
        <w:tabs>
          <w:tab w:val="left" w:pos="6379"/>
          <w:tab w:val="left" w:pos="7938"/>
          <w:tab w:val="left" w:pos="9639"/>
        </w:tabs>
        <w:spacing w:before="0" w:line="276" w:lineRule="auto"/>
        <w:ind w:right="2092"/>
        <w:rPr>
          <w:b/>
          <w:szCs w:val="22"/>
        </w:rPr>
      </w:pPr>
    </w:p>
    <w:p w14:paraId="48953A4A" w14:textId="77777777" w:rsidR="00017100" w:rsidRDefault="00017100" w:rsidP="00373987">
      <w:pPr>
        <w:tabs>
          <w:tab w:val="left" w:pos="6379"/>
          <w:tab w:val="left" w:pos="7938"/>
          <w:tab w:val="left" w:pos="9639"/>
        </w:tabs>
        <w:spacing w:before="0" w:line="276" w:lineRule="auto"/>
        <w:ind w:right="2092"/>
        <w:rPr>
          <w:b/>
          <w:szCs w:val="22"/>
        </w:rPr>
      </w:pPr>
    </w:p>
    <w:p w14:paraId="6F85A43B" w14:textId="77777777" w:rsidR="00017100" w:rsidRDefault="00017100" w:rsidP="00373987">
      <w:pPr>
        <w:tabs>
          <w:tab w:val="left" w:pos="6379"/>
          <w:tab w:val="left" w:pos="7938"/>
          <w:tab w:val="left" w:pos="9639"/>
        </w:tabs>
        <w:spacing w:before="0" w:line="276" w:lineRule="auto"/>
        <w:ind w:right="2092"/>
        <w:rPr>
          <w:b/>
          <w:szCs w:val="22"/>
        </w:rPr>
      </w:pPr>
    </w:p>
    <w:p w14:paraId="42D86261" w14:textId="77777777" w:rsidR="00017100" w:rsidRDefault="00017100" w:rsidP="00373987">
      <w:pPr>
        <w:tabs>
          <w:tab w:val="left" w:pos="6379"/>
          <w:tab w:val="left" w:pos="7938"/>
          <w:tab w:val="left" w:pos="9639"/>
        </w:tabs>
        <w:spacing w:before="0" w:line="276" w:lineRule="auto"/>
        <w:ind w:right="2092"/>
        <w:rPr>
          <w:b/>
          <w:szCs w:val="22"/>
        </w:rPr>
      </w:pPr>
    </w:p>
    <w:p w14:paraId="5C4D5875" w14:textId="77777777" w:rsidR="00017100" w:rsidRDefault="00017100" w:rsidP="00373987">
      <w:pPr>
        <w:tabs>
          <w:tab w:val="left" w:pos="6379"/>
          <w:tab w:val="left" w:pos="7938"/>
          <w:tab w:val="left" w:pos="9639"/>
        </w:tabs>
        <w:spacing w:before="0" w:line="276" w:lineRule="auto"/>
        <w:ind w:right="2092"/>
        <w:rPr>
          <w:b/>
          <w:szCs w:val="22"/>
        </w:rPr>
      </w:pPr>
    </w:p>
    <w:p w14:paraId="3455F424" w14:textId="77777777" w:rsidR="00017100" w:rsidRDefault="00017100" w:rsidP="00373987">
      <w:pPr>
        <w:tabs>
          <w:tab w:val="left" w:pos="6379"/>
          <w:tab w:val="left" w:pos="7938"/>
          <w:tab w:val="left" w:pos="9639"/>
        </w:tabs>
        <w:spacing w:before="0" w:line="276" w:lineRule="auto"/>
        <w:ind w:right="2092"/>
        <w:rPr>
          <w:b/>
          <w:szCs w:val="22"/>
        </w:rPr>
      </w:pPr>
    </w:p>
    <w:p w14:paraId="322CD940" w14:textId="6083E53D" w:rsidR="00373987" w:rsidRDefault="00D904D9" w:rsidP="00373987">
      <w:pPr>
        <w:tabs>
          <w:tab w:val="left" w:pos="6379"/>
          <w:tab w:val="left" w:pos="7938"/>
          <w:tab w:val="left" w:pos="9639"/>
        </w:tabs>
        <w:spacing w:before="0" w:line="276" w:lineRule="auto"/>
        <w:ind w:right="2092"/>
        <w:rPr>
          <w:b/>
          <w:szCs w:val="22"/>
        </w:rPr>
      </w:pPr>
      <w:r w:rsidRPr="00D904D9">
        <w:rPr>
          <w:b/>
          <w:szCs w:val="22"/>
        </w:rPr>
        <w:lastRenderedPageBreak/>
        <w:t>Sociala medier och webbplatser</w:t>
      </w:r>
    </w:p>
    <w:p w14:paraId="7D973F31" w14:textId="77777777" w:rsidR="00373987" w:rsidRPr="00461804" w:rsidRDefault="00373987" w:rsidP="00373987">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8756"/>
      </w:tblGrid>
      <w:tr w:rsidR="00373987" w14:paraId="22717F23" w14:textId="77777777">
        <w:tc>
          <w:tcPr>
            <w:tcW w:w="817" w:type="dxa"/>
          </w:tcPr>
          <w:p w14:paraId="2E603DED"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F382033" wp14:editId="17381980">
                  <wp:extent cx="191202" cy="191202"/>
                  <wp:effectExtent l="0" t="0" r="0" b="0"/>
                  <wp:docPr id="1959081391"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926" w:type="dxa"/>
          </w:tcPr>
          <w:p w14:paraId="3D348224" w14:textId="77777777" w:rsidR="00373987" w:rsidRDefault="00A256EB">
            <w:pPr>
              <w:spacing w:line="360" w:lineRule="auto"/>
              <w:rPr>
                <w:rFonts w:ascii="Calibri" w:hAnsi="Calibri" w:cs="Calibri"/>
                <w:szCs w:val="22"/>
              </w:rPr>
            </w:pPr>
            <w:hyperlink r:id="rId15" w:history="1">
              <w:r w:rsidR="00373987" w:rsidRPr="00AB0088">
                <w:rPr>
                  <w:rStyle w:val="Hyperlink"/>
                  <w:szCs w:val="22"/>
                  <w:shd w:val="clear" w:color="auto" w:fill="FFFFFF"/>
                </w:rPr>
                <w:t>https://www.linkedin.com/company/clarios/</w:t>
              </w:r>
            </w:hyperlink>
          </w:p>
        </w:tc>
      </w:tr>
      <w:tr w:rsidR="00373987" w14:paraId="684B3104" w14:textId="77777777">
        <w:tc>
          <w:tcPr>
            <w:tcW w:w="817" w:type="dxa"/>
          </w:tcPr>
          <w:p w14:paraId="7727364E"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5E36F63A" wp14:editId="7D90E7C8">
                  <wp:extent cx="195359" cy="195359"/>
                  <wp:effectExtent l="0" t="0" r="0" b="0"/>
                  <wp:docPr id="1607629385" name="Grafik 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365B5150" w14:textId="77777777" w:rsidR="00373987" w:rsidRDefault="00A256EB">
            <w:pPr>
              <w:spacing w:line="360" w:lineRule="auto"/>
              <w:rPr>
                <w:rFonts w:ascii="Calibri" w:hAnsi="Calibri" w:cs="Calibri"/>
                <w:szCs w:val="22"/>
              </w:rPr>
            </w:pPr>
            <w:hyperlink r:id="rId18" w:history="1">
              <w:r w:rsidR="00373987" w:rsidRPr="00AB0088">
                <w:rPr>
                  <w:rStyle w:val="Hyperlink"/>
                  <w:szCs w:val="22"/>
                  <w:shd w:val="clear" w:color="auto" w:fill="FFFFFF"/>
                </w:rPr>
                <w:t>https://twitter.com/ClariosGlobal</w:t>
              </w:r>
            </w:hyperlink>
          </w:p>
        </w:tc>
      </w:tr>
      <w:tr w:rsidR="00373987" w14:paraId="38F81404" w14:textId="77777777">
        <w:tc>
          <w:tcPr>
            <w:tcW w:w="817" w:type="dxa"/>
          </w:tcPr>
          <w:p w14:paraId="27A4672F"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B18E642" wp14:editId="45463C88">
                  <wp:extent cx="195359" cy="195359"/>
                  <wp:effectExtent l="0" t="0" r="0" b="0"/>
                  <wp:docPr id="598219251"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69172BCC" w14:textId="77777777" w:rsidR="00373987" w:rsidRDefault="00A256EB">
            <w:pPr>
              <w:spacing w:line="360" w:lineRule="auto"/>
              <w:rPr>
                <w:rFonts w:ascii="Calibri" w:hAnsi="Calibri" w:cs="Calibri"/>
                <w:szCs w:val="22"/>
              </w:rPr>
            </w:pPr>
            <w:hyperlink r:id="rId21" w:history="1">
              <w:r w:rsidR="00373987" w:rsidRPr="00AB0088">
                <w:rPr>
                  <w:rStyle w:val="Hyperlink"/>
                  <w:szCs w:val="22"/>
                  <w:shd w:val="clear" w:color="auto" w:fill="FFFFFF"/>
                </w:rPr>
                <w:t>https://www.instagram.com/clariosglobal</w:t>
              </w:r>
            </w:hyperlink>
          </w:p>
        </w:tc>
      </w:tr>
      <w:tr w:rsidR="00373987" w14:paraId="34EE32E2" w14:textId="77777777">
        <w:tc>
          <w:tcPr>
            <w:tcW w:w="817" w:type="dxa"/>
          </w:tcPr>
          <w:p w14:paraId="2024AE4E"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28CFCFB" wp14:editId="65D1FF46">
                  <wp:extent cx="191202" cy="191202"/>
                  <wp:effectExtent l="0" t="0" r="0" b="0"/>
                  <wp:docPr id="178860882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926" w:type="dxa"/>
          </w:tcPr>
          <w:p w14:paraId="3A3F9970" w14:textId="77777777" w:rsidR="00373987" w:rsidRDefault="00A256EB">
            <w:pPr>
              <w:spacing w:line="360" w:lineRule="auto"/>
              <w:rPr>
                <w:rFonts w:ascii="Calibri" w:hAnsi="Calibri" w:cs="Calibri"/>
                <w:szCs w:val="22"/>
              </w:rPr>
            </w:pPr>
            <w:hyperlink r:id="rId24" w:history="1">
              <w:r w:rsidR="00373987" w:rsidRPr="004F11ED">
                <w:rPr>
                  <w:rStyle w:val="Hyperlink"/>
                  <w:rFonts w:cs="Arial"/>
                  <w:szCs w:val="22"/>
                </w:rPr>
                <w:t>https://www.youtube.com/@clariosglobal</w:t>
              </w:r>
            </w:hyperlink>
          </w:p>
        </w:tc>
      </w:tr>
      <w:tr w:rsidR="00373987" w14:paraId="45FF5CAA" w14:textId="77777777">
        <w:tc>
          <w:tcPr>
            <w:tcW w:w="817" w:type="dxa"/>
          </w:tcPr>
          <w:p w14:paraId="3122CFBC" w14:textId="77777777" w:rsidR="00373987" w:rsidRPr="00FE54C0" w:rsidRDefault="00A256EB">
            <w:pPr>
              <w:spacing w:line="360" w:lineRule="auto"/>
              <w:rPr>
                <w:rFonts w:ascii="Calibri" w:hAnsi="Calibri" w:cs="Calibri"/>
                <w:b/>
                <w:noProof/>
                <w:szCs w:val="22"/>
              </w:rPr>
            </w:pPr>
            <w:hyperlink r:id="rId25" w:history="1">
              <w:r w:rsidR="00373987" w:rsidRPr="00FE54C0">
                <w:rPr>
                  <w:rStyle w:val="Hyperlink"/>
                  <w:rFonts w:ascii="Calibri" w:hAnsi="Calibri" w:cs="Calibri"/>
                  <w:b/>
                  <w:noProof/>
                  <w:color w:val="auto"/>
                  <w:szCs w:val="22"/>
                  <w:u w:val="none"/>
                </w:rPr>
                <w:t>WWW</w:t>
              </w:r>
            </w:hyperlink>
          </w:p>
        </w:tc>
        <w:tc>
          <w:tcPr>
            <w:tcW w:w="8926" w:type="dxa"/>
          </w:tcPr>
          <w:p w14:paraId="1F882BA7" w14:textId="77777777" w:rsidR="00373987" w:rsidRDefault="00A256EB">
            <w:pPr>
              <w:tabs>
                <w:tab w:val="center" w:pos="4355"/>
              </w:tabs>
              <w:spacing w:line="360" w:lineRule="auto"/>
              <w:rPr>
                <w:rFonts w:cs="Arial"/>
                <w:szCs w:val="22"/>
              </w:rPr>
            </w:pPr>
            <w:hyperlink r:id="rId26" w:history="1">
              <w:r w:rsidR="00373987" w:rsidRPr="004F11ED">
                <w:rPr>
                  <w:rStyle w:val="Hyperlink"/>
                  <w:rFonts w:cs="Arial"/>
                  <w:szCs w:val="22"/>
                </w:rPr>
                <w:t>https://www.clarios.com</w:t>
              </w:r>
            </w:hyperlink>
            <w:r w:rsidR="00373987">
              <w:rPr>
                <w:rFonts w:cs="Arial"/>
                <w:szCs w:val="22"/>
              </w:rPr>
              <w:tab/>
            </w:r>
          </w:p>
        </w:tc>
      </w:tr>
      <w:tr w:rsidR="00373987" w14:paraId="02509ADB" w14:textId="77777777">
        <w:tc>
          <w:tcPr>
            <w:tcW w:w="817" w:type="dxa"/>
          </w:tcPr>
          <w:p w14:paraId="7092CC08" w14:textId="77777777" w:rsidR="00373987" w:rsidRPr="006C7A71" w:rsidRDefault="00A256EB">
            <w:pPr>
              <w:spacing w:line="360" w:lineRule="auto"/>
              <w:rPr>
                <w:rFonts w:ascii="Calibri" w:hAnsi="Calibri" w:cs="Calibri"/>
                <w:b/>
                <w:noProof/>
                <w:szCs w:val="22"/>
              </w:rPr>
            </w:pPr>
            <w:hyperlink r:id="rId27" w:history="1">
              <w:r w:rsidR="00373987" w:rsidRPr="006C7A71">
                <w:rPr>
                  <w:rStyle w:val="Hyperlink"/>
                  <w:rFonts w:ascii="Calibri" w:hAnsi="Calibri" w:cs="Calibri"/>
                  <w:b/>
                  <w:noProof/>
                  <w:color w:val="auto"/>
                  <w:szCs w:val="22"/>
                  <w:u w:val="none"/>
                </w:rPr>
                <w:t>MEDIA</w:t>
              </w:r>
            </w:hyperlink>
          </w:p>
        </w:tc>
        <w:tc>
          <w:tcPr>
            <w:tcW w:w="8926" w:type="dxa"/>
          </w:tcPr>
          <w:p w14:paraId="4AAA4CC9" w14:textId="77777777" w:rsidR="00373987" w:rsidRDefault="00A256EB">
            <w:pPr>
              <w:spacing w:line="360" w:lineRule="auto"/>
              <w:rPr>
                <w:rFonts w:cs="Arial"/>
                <w:szCs w:val="22"/>
              </w:rPr>
            </w:pPr>
            <w:hyperlink r:id="rId28" w:history="1">
              <w:r w:rsidR="00373987" w:rsidRPr="004F11ED">
                <w:rPr>
                  <w:rStyle w:val="Hyperlink"/>
                  <w:rFonts w:cs="Arial"/>
                  <w:szCs w:val="22"/>
                </w:rPr>
                <w:t>https://clarios-press.kr-apps.de</w:t>
              </w:r>
            </w:hyperlink>
          </w:p>
        </w:tc>
      </w:tr>
      <w:bookmarkEnd w:id="1"/>
    </w:tbl>
    <w:p w14:paraId="04C1D0AA" w14:textId="78D6AEDA" w:rsidR="000D7A1B" w:rsidRDefault="000D7A1B">
      <w:pPr>
        <w:spacing w:before="0" w:line="240" w:lineRule="auto"/>
        <w:rPr>
          <w:rFonts w:ascii="Calibri" w:hAnsi="Calibri" w:cs="Calibri"/>
          <w:szCs w:val="22"/>
        </w:rPr>
      </w:pPr>
    </w:p>
    <w:p w14:paraId="7416CC6B" w14:textId="77777777" w:rsidR="00351C36" w:rsidRDefault="00351C36" w:rsidP="00BC3A20">
      <w:pPr>
        <w:tabs>
          <w:tab w:val="left" w:pos="7938"/>
        </w:tabs>
        <w:spacing w:before="0" w:after="200" w:line="360" w:lineRule="auto"/>
        <w:rPr>
          <w:rFonts w:eastAsiaTheme="minorHAnsi" w:cs="Arial"/>
          <w:b/>
          <w:bCs/>
          <w:color w:val="000000"/>
          <w:szCs w:val="22"/>
        </w:rPr>
      </w:pPr>
    </w:p>
    <w:p w14:paraId="6A74D71A" w14:textId="5EFEE7FD" w:rsidR="00BC3A20" w:rsidRPr="00A256EB" w:rsidRDefault="00D904D9" w:rsidP="00BC3A20">
      <w:pPr>
        <w:tabs>
          <w:tab w:val="left" w:pos="7938"/>
        </w:tabs>
        <w:spacing w:before="0" w:after="200" w:line="360" w:lineRule="auto"/>
        <w:rPr>
          <w:rFonts w:eastAsiaTheme="minorHAnsi" w:cs="Arial"/>
          <w:b/>
          <w:bCs/>
          <w:color w:val="000000"/>
          <w:szCs w:val="22"/>
        </w:rPr>
      </w:pPr>
      <w:r w:rsidRPr="00A256EB">
        <w:rPr>
          <w:rFonts w:eastAsiaTheme="minorHAnsi" w:cs="Arial"/>
          <w:b/>
          <w:bCs/>
          <w:color w:val="000000"/>
          <w:szCs w:val="22"/>
        </w:rPr>
        <w:t>Om</w:t>
      </w:r>
      <w:r w:rsidR="00BC3A20" w:rsidRPr="00A256EB">
        <w:rPr>
          <w:rFonts w:eastAsiaTheme="minorHAnsi" w:cs="Arial"/>
          <w:b/>
          <w:bCs/>
          <w:color w:val="000000"/>
          <w:szCs w:val="22"/>
        </w:rPr>
        <w:t xml:space="preserve"> Clarios</w:t>
      </w:r>
    </w:p>
    <w:p w14:paraId="5F392B1F" w14:textId="7EB73DA5" w:rsidR="00373987" w:rsidRPr="00523C52" w:rsidRDefault="00A256EB" w:rsidP="70172006">
      <w:pPr>
        <w:tabs>
          <w:tab w:val="left" w:pos="7938"/>
        </w:tabs>
        <w:spacing w:before="0" w:after="200" w:line="360" w:lineRule="auto"/>
        <w:rPr>
          <w:rFonts w:eastAsiaTheme="minorEastAsia" w:cs="Arial"/>
          <w:color w:val="000000"/>
          <w:lang w:val="de-DE"/>
        </w:rPr>
      </w:pPr>
      <w:r w:rsidRPr="00A256EB">
        <w:t xml:space="preserve">Clarios är världens ledande leverantör av avancerad batteriteknik för lågspänning. Vi driver utvecklingen framåt genom intelligenta lösningar för praktiskt taget alla typer och stilar av fordon. Med cirka 17.000 anställda i mer än 100 länder förser vi våra partners inom eftermarknad och originalutrustning med djupgående expertis och ger tillförlitlighet, säkerhet och bekvämlighet i vardagen. Vi är engagerade i vår planet och i hållbarhet genom att främja och förespråka bästa praxis för hållbarhet i vår bransch. Clarios är också engagerade i operativ effektivitet. Vi säkerställer att upp till 99 procent av batterimaterialet återanvänds. Clarios är ett portföljbolag inom Brookfield. Du hittar mer information </w:t>
      </w:r>
      <w:hyperlink r:id="rId29" w:history="1">
        <w:r w:rsidRPr="00A256EB">
          <w:rPr>
            <w:rStyle w:val="Hyperlink"/>
          </w:rPr>
          <w:t>här</w:t>
        </w:r>
      </w:hyperlink>
      <w:r w:rsidRPr="00A256EB">
        <w:t xml:space="preserve"> (PDF)</w:t>
      </w:r>
      <w:r>
        <w:t>.</w:t>
      </w:r>
      <w:r w:rsidRPr="00523C52">
        <w:rPr>
          <w:rFonts w:eastAsiaTheme="minorEastAsia" w:cs="Arial"/>
          <w:color w:val="000000"/>
          <w:lang w:val="de-DE"/>
        </w:rPr>
        <w:t xml:space="preserve"> </w:t>
      </w:r>
    </w:p>
    <w:p w14:paraId="6FD6FBDF" w14:textId="024A6E72" w:rsidR="00373987" w:rsidRPr="00F73192" w:rsidRDefault="00373987" w:rsidP="00170D14">
      <w:pPr>
        <w:rPr>
          <w:rFonts w:ascii="Univers" w:hAnsi="Univers"/>
          <w:lang w:val="de-DE"/>
        </w:rPr>
      </w:pPr>
    </w:p>
    <w:sectPr w:rsidR="00373987" w:rsidRPr="00F73192" w:rsidSect="006E1DDD">
      <w:headerReference w:type="default" r:id="rId30"/>
      <w:footerReference w:type="default" r:id="rId31"/>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3FDDE" w14:textId="77777777" w:rsidR="00102712" w:rsidRDefault="00102712">
      <w:r>
        <w:separator/>
      </w:r>
    </w:p>
  </w:endnote>
  <w:endnote w:type="continuationSeparator" w:id="0">
    <w:p w14:paraId="272423A2" w14:textId="77777777" w:rsidR="00102712" w:rsidRDefault="00102712">
      <w:r>
        <w:continuationSeparator/>
      </w:r>
    </w:p>
  </w:endnote>
  <w:endnote w:type="continuationNotice" w:id="1">
    <w:p w14:paraId="7FB19D72" w14:textId="77777777" w:rsidR="00102712" w:rsidRDefault="00102712">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altName w:val="Times New Roman"/>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DCF8" w14:textId="51B10F9D" w:rsidR="00351C36" w:rsidRPr="00AC6372" w:rsidRDefault="00A256EB" w:rsidP="00351C36">
    <w:pPr>
      <w:pStyle w:val="Fuzeile"/>
      <w:jc w:val="right"/>
      <w:rPr>
        <w:rFonts w:ascii="Arial" w:hAnsi="Arial" w:cs="Arial"/>
        <w:sz w:val="16"/>
        <w:szCs w:val="16"/>
      </w:rPr>
    </w:pPr>
    <w:sdt>
      <w:sdtPr>
        <w:rPr>
          <w:rFonts w:ascii="Arial" w:hAnsi="Arial" w:cs="Arial"/>
          <w:sz w:val="16"/>
          <w:szCs w:val="16"/>
        </w:rPr>
        <w:id w:val="-1769616900"/>
        <w:docPartObj>
          <w:docPartGallery w:val="Page Numbers (Top of Page)"/>
          <w:docPartUnique/>
        </w:docPartObj>
      </w:sdtPr>
      <w:sdtEndPr/>
      <w:sdtContent>
        <w:r w:rsidR="00351C36" w:rsidRPr="00AC6372">
          <w:rPr>
            <w:rFonts w:ascii="Arial" w:hAnsi="Arial" w:cs="Arial"/>
            <w:sz w:val="16"/>
            <w:szCs w:val="16"/>
          </w:rPr>
          <w:t>S</w:t>
        </w:r>
        <w:r w:rsidR="00351C36">
          <w:rPr>
            <w:rFonts w:ascii="Arial" w:hAnsi="Arial" w:cs="Arial"/>
            <w:sz w:val="16"/>
            <w:szCs w:val="16"/>
          </w:rPr>
          <w:t>ida</w:t>
        </w:r>
        <w:r w:rsidR="00351C36" w:rsidRPr="00AC6372">
          <w:rPr>
            <w:rFonts w:ascii="Arial" w:hAnsi="Arial" w:cs="Arial"/>
            <w:sz w:val="16"/>
            <w:szCs w:val="16"/>
          </w:rPr>
          <w:t xml:space="preserve"> </w:t>
        </w:r>
        <w:r w:rsidR="00351C36" w:rsidRPr="00AC6372">
          <w:rPr>
            <w:rFonts w:ascii="Arial" w:hAnsi="Arial" w:cs="Arial"/>
            <w:bCs/>
            <w:sz w:val="16"/>
            <w:szCs w:val="16"/>
          </w:rPr>
          <w:fldChar w:fldCharType="begin"/>
        </w:r>
        <w:r w:rsidR="00351C36" w:rsidRPr="00AC6372">
          <w:rPr>
            <w:rFonts w:ascii="Arial" w:hAnsi="Arial" w:cs="Arial"/>
            <w:bCs/>
            <w:sz w:val="16"/>
            <w:szCs w:val="16"/>
          </w:rPr>
          <w:instrText>PAGE</w:instrText>
        </w:r>
        <w:r w:rsidR="00351C36" w:rsidRPr="00AC6372">
          <w:rPr>
            <w:rFonts w:ascii="Arial" w:hAnsi="Arial" w:cs="Arial"/>
            <w:bCs/>
            <w:sz w:val="16"/>
            <w:szCs w:val="16"/>
          </w:rPr>
          <w:fldChar w:fldCharType="separate"/>
        </w:r>
        <w:r w:rsidR="00351C36">
          <w:rPr>
            <w:rFonts w:ascii="Arial" w:hAnsi="Arial" w:cs="Arial"/>
            <w:bCs/>
            <w:sz w:val="16"/>
            <w:szCs w:val="16"/>
          </w:rPr>
          <w:t>3</w:t>
        </w:r>
        <w:r w:rsidR="00351C36" w:rsidRPr="00AC6372">
          <w:rPr>
            <w:rFonts w:ascii="Arial" w:hAnsi="Arial" w:cs="Arial"/>
            <w:bCs/>
            <w:sz w:val="16"/>
            <w:szCs w:val="16"/>
          </w:rPr>
          <w:fldChar w:fldCharType="end"/>
        </w:r>
        <w:r w:rsidR="00351C36" w:rsidRPr="00AC6372">
          <w:rPr>
            <w:rFonts w:ascii="Arial" w:hAnsi="Arial" w:cs="Arial"/>
            <w:sz w:val="16"/>
            <w:szCs w:val="16"/>
          </w:rPr>
          <w:t xml:space="preserve"> </w:t>
        </w:r>
        <w:r w:rsidR="00351C36">
          <w:rPr>
            <w:rFonts w:ascii="Arial" w:hAnsi="Arial" w:cs="Arial"/>
            <w:sz w:val="16"/>
            <w:szCs w:val="16"/>
          </w:rPr>
          <w:t>av</w:t>
        </w:r>
        <w:r w:rsidR="00351C36" w:rsidRPr="00AC6372">
          <w:rPr>
            <w:rFonts w:ascii="Arial" w:hAnsi="Arial" w:cs="Arial"/>
            <w:sz w:val="16"/>
            <w:szCs w:val="16"/>
          </w:rPr>
          <w:t xml:space="preserve"> </w:t>
        </w:r>
        <w:r w:rsidR="00351C36" w:rsidRPr="00AC6372">
          <w:rPr>
            <w:rFonts w:ascii="Arial" w:hAnsi="Arial" w:cs="Arial"/>
            <w:bCs/>
            <w:sz w:val="16"/>
            <w:szCs w:val="16"/>
          </w:rPr>
          <w:fldChar w:fldCharType="begin"/>
        </w:r>
        <w:r w:rsidR="00351C36" w:rsidRPr="00AC6372">
          <w:rPr>
            <w:rFonts w:ascii="Arial" w:hAnsi="Arial" w:cs="Arial"/>
            <w:bCs/>
            <w:sz w:val="16"/>
            <w:szCs w:val="16"/>
          </w:rPr>
          <w:instrText>NUMPAGES</w:instrText>
        </w:r>
        <w:r w:rsidR="00351C36" w:rsidRPr="00AC6372">
          <w:rPr>
            <w:rFonts w:ascii="Arial" w:hAnsi="Arial" w:cs="Arial"/>
            <w:bCs/>
            <w:sz w:val="16"/>
            <w:szCs w:val="16"/>
          </w:rPr>
          <w:fldChar w:fldCharType="separate"/>
        </w:r>
        <w:r w:rsidR="00351C36">
          <w:rPr>
            <w:rFonts w:ascii="Arial" w:hAnsi="Arial" w:cs="Arial"/>
            <w:bCs/>
            <w:sz w:val="16"/>
            <w:szCs w:val="16"/>
          </w:rPr>
          <w:t>4</w:t>
        </w:r>
        <w:r w:rsidR="00351C36" w:rsidRPr="00AC6372">
          <w:rPr>
            <w:rFonts w:ascii="Arial" w:hAnsi="Arial" w:cs="Arial"/>
            <w:bCs/>
            <w:sz w:val="16"/>
            <w:szCs w:val="16"/>
          </w:rPr>
          <w:fldChar w:fldCharType="end"/>
        </w:r>
      </w:sdtContent>
    </w:sdt>
  </w:p>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9333C" w14:textId="77777777" w:rsidR="00102712" w:rsidRDefault="00102712">
      <w:r>
        <w:separator/>
      </w:r>
    </w:p>
  </w:footnote>
  <w:footnote w:type="continuationSeparator" w:id="0">
    <w:p w14:paraId="59586F3B" w14:textId="77777777" w:rsidR="00102712" w:rsidRDefault="00102712">
      <w:r>
        <w:continuationSeparator/>
      </w:r>
    </w:p>
  </w:footnote>
  <w:footnote w:type="continuationNotice" w:id="1">
    <w:p w14:paraId="6EFF1C4D" w14:textId="77777777" w:rsidR="00102712" w:rsidRDefault="00102712">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4FBD6270"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val="de-DE" w:eastAsia="de-DE"/>
      </w:rPr>
      <w:drawing>
        <wp:anchor distT="0" distB="0" distL="114300" distR="114300" simplePos="0" relativeHeight="251658240"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r w:rsidR="00D904D9" w:rsidRPr="00D904D9">
      <w:rPr>
        <w:rFonts w:ascii="Arial" w:hAnsi="Arial"/>
        <w:b w:val="0"/>
        <w:noProof/>
        <w:color w:val="490E6F"/>
        <w:sz w:val="60"/>
        <w:lang w:val="de-DE" w:eastAsia="de-DE"/>
      </w:rPr>
      <w:t>Pressmeddelande</w:t>
    </w:r>
  </w:p>
  <w:p w14:paraId="26715F2B" w14:textId="77777777" w:rsidR="00D95477" w:rsidRPr="00F10219" w:rsidRDefault="00D95477" w:rsidP="001368BE">
    <w:pPr>
      <w:pStyle w:val="Kopfzeile"/>
      <w:spacing w:before="0" w:line="240" w:lineRule="auto"/>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3556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10A5B"/>
    <w:rsid w:val="00017100"/>
    <w:rsid w:val="000254CB"/>
    <w:rsid w:val="00027BFE"/>
    <w:rsid w:val="00027FA4"/>
    <w:rsid w:val="00033D61"/>
    <w:rsid w:val="000346D4"/>
    <w:rsid w:val="000374BF"/>
    <w:rsid w:val="0005075A"/>
    <w:rsid w:val="00052683"/>
    <w:rsid w:val="00055504"/>
    <w:rsid w:val="00056144"/>
    <w:rsid w:val="00056486"/>
    <w:rsid w:val="00057A24"/>
    <w:rsid w:val="000626D4"/>
    <w:rsid w:val="00067664"/>
    <w:rsid w:val="0007455F"/>
    <w:rsid w:val="00074ADC"/>
    <w:rsid w:val="00083313"/>
    <w:rsid w:val="00085E49"/>
    <w:rsid w:val="0009270D"/>
    <w:rsid w:val="00094890"/>
    <w:rsid w:val="000957BE"/>
    <w:rsid w:val="0009638C"/>
    <w:rsid w:val="00097EB4"/>
    <w:rsid w:val="000A06EE"/>
    <w:rsid w:val="000A175D"/>
    <w:rsid w:val="000A3544"/>
    <w:rsid w:val="000A3F1C"/>
    <w:rsid w:val="000A7D16"/>
    <w:rsid w:val="000B1037"/>
    <w:rsid w:val="000B2F57"/>
    <w:rsid w:val="000B41FC"/>
    <w:rsid w:val="000C645C"/>
    <w:rsid w:val="000D7A1B"/>
    <w:rsid w:val="000E0891"/>
    <w:rsid w:val="000E7455"/>
    <w:rsid w:val="000F0107"/>
    <w:rsid w:val="000F1135"/>
    <w:rsid w:val="000F11D9"/>
    <w:rsid w:val="0010023F"/>
    <w:rsid w:val="00102712"/>
    <w:rsid w:val="00102EC4"/>
    <w:rsid w:val="00104504"/>
    <w:rsid w:val="0010645B"/>
    <w:rsid w:val="001109EF"/>
    <w:rsid w:val="001123C5"/>
    <w:rsid w:val="00115FB9"/>
    <w:rsid w:val="00122B94"/>
    <w:rsid w:val="00126DF4"/>
    <w:rsid w:val="001305F5"/>
    <w:rsid w:val="001368BE"/>
    <w:rsid w:val="001441CF"/>
    <w:rsid w:val="00144227"/>
    <w:rsid w:val="00145324"/>
    <w:rsid w:val="00154709"/>
    <w:rsid w:val="001607F3"/>
    <w:rsid w:val="001653B3"/>
    <w:rsid w:val="001659A5"/>
    <w:rsid w:val="00167FF6"/>
    <w:rsid w:val="00170D14"/>
    <w:rsid w:val="001735E8"/>
    <w:rsid w:val="00174E49"/>
    <w:rsid w:val="0018200E"/>
    <w:rsid w:val="00183DDB"/>
    <w:rsid w:val="00190B92"/>
    <w:rsid w:val="001958CA"/>
    <w:rsid w:val="00195933"/>
    <w:rsid w:val="00197086"/>
    <w:rsid w:val="001A16D7"/>
    <w:rsid w:val="001A23F6"/>
    <w:rsid w:val="001A24E9"/>
    <w:rsid w:val="001A61EB"/>
    <w:rsid w:val="001A6458"/>
    <w:rsid w:val="001B2EC8"/>
    <w:rsid w:val="001B6518"/>
    <w:rsid w:val="001D0488"/>
    <w:rsid w:val="001D4DA9"/>
    <w:rsid w:val="001E1BE5"/>
    <w:rsid w:val="001E294F"/>
    <w:rsid w:val="001E47EB"/>
    <w:rsid w:val="001E7A38"/>
    <w:rsid w:val="001F0D57"/>
    <w:rsid w:val="001F14A7"/>
    <w:rsid w:val="001F1FE4"/>
    <w:rsid w:val="001F6023"/>
    <w:rsid w:val="00200EFB"/>
    <w:rsid w:val="00203EA6"/>
    <w:rsid w:val="00205B13"/>
    <w:rsid w:val="00214C2A"/>
    <w:rsid w:val="0022070C"/>
    <w:rsid w:val="002210EE"/>
    <w:rsid w:val="0022147D"/>
    <w:rsid w:val="00226C17"/>
    <w:rsid w:val="00232E47"/>
    <w:rsid w:val="00233241"/>
    <w:rsid w:val="00234935"/>
    <w:rsid w:val="0023544E"/>
    <w:rsid w:val="00240921"/>
    <w:rsid w:val="002409CD"/>
    <w:rsid w:val="002430C8"/>
    <w:rsid w:val="00251F47"/>
    <w:rsid w:val="00252F71"/>
    <w:rsid w:val="0025772D"/>
    <w:rsid w:val="002600F7"/>
    <w:rsid w:val="00263340"/>
    <w:rsid w:val="002669EE"/>
    <w:rsid w:val="00271325"/>
    <w:rsid w:val="00271A2B"/>
    <w:rsid w:val="00276430"/>
    <w:rsid w:val="00277165"/>
    <w:rsid w:val="00282679"/>
    <w:rsid w:val="00282C06"/>
    <w:rsid w:val="002830D5"/>
    <w:rsid w:val="00283278"/>
    <w:rsid w:val="00283D70"/>
    <w:rsid w:val="00284D20"/>
    <w:rsid w:val="00287E08"/>
    <w:rsid w:val="002909FA"/>
    <w:rsid w:val="002939C4"/>
    <w:rsid w:val="0029450C"/>
    <w:rsid w:val="00294875"/>
    <w:rsid w:val="002A0A6D"/>
    <w:rsid w:val="002A19FF"/>
    <w:rsid w:val="002A351A"/>
    <w:rsid w:val="002B0522"/>
    <w:rsid w:val="002B38D7"/>
    <w:rsid w:val="002C0B0A"/>
    <w:rsid w:val="002C448A"/>
    <w:rsid w:val="002D0C1D"/>
    <w:rsid w:val="002D21DB"/>
    <w:rsid w:val="002D3E70"/>
    <w:rsid w:val="002D542B"/>
    <w:rsid w:val="002D66B9"/>
    <w:rsid w:val="002E5D05"/>
    <w:rsid w:val="002E614C"/>
    <w:rsid w:val="002E6553"/>
    <w:rsid w:val="002E6870"/>
    <w:rsid w:val="002E7E3A"/>
    <w:rsid w:val="002F1BEC"/>
    <w:rsid w:val="002F21B5"/>
    <w:rsid w:val="002F55E1"/>
    <w:rsid w:val="002F6F64"/>
    <w:rsid w:val="003038AA"/>
    <w:rsid w:val="00303F8D"/>
    <w:rsid w:val="003050E0"/>
    <w:rsid w:val="0031503B"/>
    <w:rsid w:val="0031719A"/>
    <w:rsid w:val="003210A5"/>
    <w:rsid w:val="00322428"/>
    <w:rsid w:val="00325E36"/>
    <w:rsid w:val="00327AA1"/>
    <w:rsid w:val="00330855"/>
    <w:rsid w:val="00333B2E"/>
    <w:rsid w:val="00334C6F"/>
    <w:rsid w:val="003351F4"/>
    <w:rsid w:val="003363BE"/>
    <w:rsid w:val="003369CA"/>
    <w:rsid w:val="003415B0"/>
    <w:rsid w:val="00343214"/>
    <w:rsid w:val="003476F6"/>
    <w:rsid w:val="00351C36"/>
    <w:rsid w:val="00357682"/>
    <w:rsid w:val="00357E3B"/>
    <w:rsid w:val="00361570"/>
    <w:rsid w:val="00362CB6"/>
    <w:rsid w:val="00365AAF"/>
    <w:rsid w:val="003668BA"/>
    <w:rsid w:val="00366923"/>
    <w:rsid w:val="003703E0"/>
    <w:rsid w:val="00373014"/>
    <w:rsid w:val="0037352F"/>
    <w:rsid w:val="00373987"/>
    <w:rsid w:val="00373D70"/>
    <w:rsid w:val="0037572D"/>
    <w:rsid w:val="003775BD"/>
    <w:rsid w:val="00380BF8"/>
    <w:rsid w:val="0038614D"/>
    <w:rsid w:val="0039142A"/>
    <w:rsid w:val="00392B5D"/>
    <w:rsid w:val="003944DE"/>
    <w:rsid w:val="00395374"/>
    <w:rsid w:val="003A3412"/>
    <w:rsid w:val="003A6F7A"/>
    <w:rsid w:val="003B017B"/>
    <w:rsid w:val="003B686C"/>
    <w:rsid w:val="003C1136"/>
    <w:rsid w:val="003C24FA"/>
    <w:rsid w:val="003C3EA4"/>
    <w:rsid w:val="003C42CF"/>
    <w:rsid w:val="003D3992"/>
    <w:rsid w:val="003D4E87"/>
    <w:rsid w:val="003E3763"/>
    <w:rsid w:val="003F08FB"/>
    <w:rsid w:val="003F2EC7"/>
    <w:rsid w:val="003F4C41"/>
    <w:rsid w:val="003F574C"/>
    <w:rsid w:val="003F663E"/>
    <w:rsid w:val="003F686D"/>
    <w:rsid w:val="003F689F"/>
    <w:rsid w:val="003F6E88"/>
    <w:rsid w:val="00400CE2"/>
    <w:rsid w:val="0040114D"/>
    <w:rsid w:val="0040131B"/>
    <w:rsid w:val="0040522A"/>
    <w:rsid w:val="004056B3"/>
    <w:rsid w:val="00407D1E"/>
    <w:rsid w:val="00410AAB"/>
    <w:rsid w:val="00416240"/>
    <w:rsid w:val="00417C99"/>
    <w:rsid w:val="0042320A"/>
    <w:rsid w:val="00423E80"/>
    <w:rsid w:val="00426267"/>
    <w:rsid w:val="004276C1"/>
    <w:rsid w:val="00427EE1"/>
    <w:rsid w:val="0043024E"/>
    <w:rsid w:val="0043064E"/>
    <w:rsid w:val="004437F3"/>
    <w:rsid w:val="00445422"/>
    <w:rsid w:val="004467CC"/>
    <w:rsid w:val="004525CA"/>
    <w:rsid w:val="00460EBE"/>
    <w:rsid w:val="00462202"/>
    <w:rsid w:val="00463B2B"/>
    <w:rsid w:val="00466A8D"/>
    <w:rsid w:val="00466C67"/>
    <w:rsid w:val="004742C7"/>
    <w:rsid w:val="004757E8"/>
    <w:rsid w:val="004825AC"/>
    <w:rsid w:val="00483AEA"/>
    <w:rsid w:val="00483E2F"/>
    <w:rsid w:val="0048553D"/>
    <w:rsid w:val="004879FB"/>
    <w:rsid w:val="0049312D"/>
    <w:rsid w:val="004B2CC6"/>
    <w:rsid w:val="004B634E"/>
    <w:rsid w:val="004C0ABE"/>
    <w:rsid w:val="004C24EF"/>
    <w:rsid w:val="004C2FDA"/>
    <w:rsid w:val="004C590E"/>
    <w:rsid w:val="004C5FF1"/>
    <w:rsid w:val="004C7B0B"/>
    <w:rsid w:val="004D0E08"/>
    <w:rsid w:val="004D71FB"/>
    <w:rsid w:val="004E1AA6"/>
    <w:rsid w:val="004E4803"/>
    <w:rsid w:val="004E52BF"/>
    <w:rsid w:val="004E79F7"/>
    <w:rsid w:val="004F0EBC"/>
    <w:rsid w:val="004F3683"/>
    <w:rsid w:val="00502860"/>
    <w:rsid w:val="0050337E"/>
    <w:rsid w:val="00504AE2"/>
    <w:rsid w:val="00505708"/>
    <w:rsid w:val="005072C7"/>
    <w:rsid w:val="00512812"/>
    <w:rsid w:val="00512B0D"/>
    <w:rsid w:val="00513470"/>
    <w:rsid w:val="00520C91"/>
    <w:rsid w:val="0052177C"/>
    <w:rsid w:val="00522B68"/>
    <w:rsid w:val="005235C4"/>
    <w:rsid w:val="00523C52"/>
    <w:rsid w:val="00524BCA"/>
    <w:rsid w:val="00526A67"/>
    <w:rsid w:val="00527CF7"/>
    <w:rsid w:val="00533400"/>
    <w:rsid w:val="0053603D"/>
    <w:rsid w:val="00540C75"/>
    <w:rsid w:val="00541C01"/>
    <w:rsid w:val="00545428"/>
    <w:rsid w:val="00546BF3"/>
    <w:rsid w:val="00553232"/>
    <w:rsid w:val="005646F4"/>
    <w:rsid w:val="00570132"/>
    <w:rsid w:val="00575874"/>
    <w:rsid w:val="00576BAD"/>
    <w:rsid w:val="0058059F"/>
    <w:rsid w:val="00582455"/>
    <w:rsid w:val="005832ED"/>
    <w:rsid w:val="005843A3"/>
    <w:rsid w:val="0058660D"/>
    <w:rsid w:val="00586DDB"/>
    <w:rsid w:val="00587D2C"/>
    <w:rsid w:val="005934CB"/>
    <w:rsid w:val="00593CFA"/>
    <w:rsid w:val="00594555"/>
    <w:rsid w:val="005A1F02"/>
    <w:rsid w:val="005A39ED"/>
    <w:rsid w:val="005A5A18"/>
    <w:rsid w:val="005B105D"/>
    <w:rsid w:val="005C094E"/>
    <w:rsid w:val="005C453B"/>
    <w:rsid w:val="005C4998"/>
    <w:rsid w:val="005C66E5"/>
    <w:rsid w:val="005D0F52"/>
    <w:rsid w:val="005E0A2C"/>
    <w:rsid w:val="005E1262"/>
    <w:rsid w:val="005E295A"/>
    <w:rsid w:val="005E391F"/>
    <w:rsid w:val="005F2697"/>
    <w:rsid w:val="005F5682"/>
    <w:rsid w:val="006008AF"/>
    <w:rsid w:val="0060619A"/>
    <w:rsid w:val="00606F45"/>
    <w:rsid w:val="006078F7"/>
    <w:rsid w:val="006141EF"/>
    <w:rsid w:val="00624DBC"/>
    <w:rsid w:val="00627935"/>
    <w:rsid w:val="00636204"/>
    <w:rsid w:val="00640D6F"/>
    <w:rsid w:val="00645716"/>
    <w:rsid w:val="00646FBD"/>
    <w:rsid w:val="00650D89"/>
    <w:rsid w:val="006510B0"/>
    <w:rsid w:val="00651593"/>
    <w:rsid w:val="00653083"/>
    <w:rsid w:val="00663770"/>
    <w:rsid w:val="00665507"/>
    <w:rsid w:val="0066790A"/>
    <w:rsid w:val="00667CDF"/>
    <w:rsid w:val="0067028E"/>
    <w:rsid w:val="00672F92"/>
    <w:rsid w:val="006776C0"/>
    <w:rsid w:val="0068065A"/>
    <w:rsid w:val="00680FBE"/>
    <w:rsid w:val="00684678"/>
    <w:rsid w:val="00684D81"/>
    <w:rsid w:val="006914C9"/>
    <w:rsid w:val="006923C8"/>
    <w:rsid w:val="00692BC5"/>
    <w:rsid w:val="0069633D"/>
    <w:rsid w:val="00697674"/>
    <w:rsid w:val="006A0418"/>
    <w:rsid w:val="006A1977"/>
    <w:rsid w:val="006A2466"/>
    <w:rsid w:val="006A3719"/>
    <w:rsid w:val="006A41B8"/>
    <w:rsid w:val="006A66AC"/>
    <w:rsid w:val="006B465F"/>
    <w:rsid w:val="006B4733"/>
    <w:rsid w:val="006B5370"/>
    <w:rsid w:val="006B668D"/>
    <w:rsid w:val="006B7E03"/>
    <w:rsid w:val="006C092D"/>
    <w:rsid w:val="006C37FC"/>
    <w:rsid w:val="006C3C55"/>
    <w:rsid w:val="006C4C84"/>
    <w:rsid w:val="006C4F82"/>
    <w:rsid w:val="006C56C4"/>
    <w:rsid w:val="006C5C49"/>
    <w:rsid w:val="006C73F4"/>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3E96"/>
    <w:rsid w:val="007156CE"/>
    <w:rsid w:val="007236FF"/>
    <w:rsid w:val="00723B26"/>
    <w:rsid w:val="007308FF"/>
    <w:rsid w:val="0073347B"/>
    <w:rsid w:val="007404A0"/>
    <w:rsid w:val="0074709D"/>
    <w:rsid w:val="00747B12"/>
    <w:rsid w:val="0075093D"/>
    <w:rsid w:val="00750E6C"/>
    <w:rsid w:val="0075483D"/>
    <w:rsid w:val="007569D5"/>
    <w:rsid w:val="00760259"/>
    <w:rsid w:val="00762EEE"/>
    <w:rsid w:val="00766321"/>
    <w:rsid w:val="0076659E"/>
    <w:rsid w:val="007669C2"/>
    <w:rsid w:val="00772CA1"/>
    <w:rsid w:val="007825E6"/>
    <w:rsid w:val="00782682"/>
    <w:rsid w:val="00787DDF"/>
    <w:rsid w:val="00791361"/>
    <w:rsid w:val="007A25F8"/>
    <w:rsid w:val="007A4FC7"/>
    <w:rsid w:val="007A6C00"/>
    <w:rsid w:val="007A7418"/>
    <w:rsid w:val="007B01C6"/>
    <w:rsid w:val="007B3A17"/>
    <w:rsid w:val="007B3A9A"/>
    <w:rsid w:val="007B4EA2"/>
    <w:rsid w:val="007B6661"/>
    <w:rsid w:val="007B6F01"/>
    <w:rsid w:val="007C1017"/>
    <w:rsid w:val="007C3159"/>
    <w:rsid w:val="007D6F65"/>
    <w:rsid w:val="007E1986"/>
    <w:rsid w:val="007F10B9"/>
    <w:rsid w:val="007F6418"/>
    <w:rsid w:val="0080552A"/>
    <w:rsid w:val="00805F21"/>
    <w:rsid w:val="00811D00"/>
    <w:rsid w:val="00813145"/>
    <w:rsid w:val="00817014"/>
    <w:rsid w:val="00817BFB"/>
    <w:rsid w:val="00823B28"/>
    <w:rsid w:val="00824DF0"/>
    <w:rsid w:val="00826722"/>
    <w:rsid w:val="0083273E"/>
    <w:rsid w:val="00833E83"/>
    <w:rsid w:val="008340DF"/>
    <w:rsid w:val="00842F15"/>
    <w:rsid w:val="00843E9F"/>
    <w:rsid w:val="00850083"/>
    <w:rsid w:val="008533CA"/>
    <w:rsid w:val="00856BC4"/>
    <w:rsid w:val="00856D94"/>
    <w:rsid w:val="0086190B"/>
    <w:rsid w:val="00866EB0"/>
    <w:rsid w:val="00866F3E"/>
    <w:rsid w:val="00867A56"/>
    <w:rsid w:val="00870BBE"/>
    <w:rsid w:val="0087677E"/>
    <w:rsid w:val="00886AB7"/>
    <w:rsid w:val="008918D0"/>
    <w:rsid w:val="00891D61"/>
    <w:rsid w:val="00895756"/>
    <w:rsid w:val="00895E5E"/>
    <w:rsid w:val="00896E46"/>
    <w:rsid w:val="008A2ABD"/>
    <w:rsid w:val="008A4C08"/>
    <w:rsid w:val="008A5DDD"/>
    <w:rsid w:val="008B2B4D"/>
    <w:rsid w:val="008C47DA"/>
    <w:rsid w:val="008D5198"/>
    <w:rsid w:val="008D5FB6"/>
    <w:rsid w:val="008E3FB8"/>
    <w:rsid w:val="008F237E"/>
    <w:rsid w:val="008F5D56"/>
    <w:rsid w:val="00907CA4"/>
    <w:rsid w:val="00907F3E"/>
    <w:rsid w:val="00911A7B"/>
    <w:rsid w:val="009124FC"/>
    <w:rsid w:val="00916189"/>
    <w:rsid w:val="00917CA5"/>
    <w:rsid w:val="009206E4"/>
    <w:rsid w:val="00920AA6"/>
    <w:rsid w:val="00924D5E"/>
    <w:rsid w:val="0092540A"/>
    <w:rsid w:val="00934DEB"/>
    <w:rsid w:val="00935098"/>
    <w:rsid w:val="009410E7"/>
    <w:rsid w:val="009430E3"/>
    <w:rsid w:val="00944C3D"/>
    <w:rsid w:val="0094D7D9"/>
    <w:rsid w:val="0095476A"/>
    <w:rsid w:val="00955036"/>
    <w:rsid w:val="00956B4B"/>
    <w:rsid w:val="0095795A"/>
    <w:rsid w:val="009631A3"/>
    <w:rsid w:val="00963E4D"/>
    <w:rsid w:val="00965637"/>
    <w:rsid w:val="009675A8"/>
    <w:rsid w:val="009702A4"/>
    <w:rsid w:val="00970744"/>
    <w:rsid w:val="00972CA1"/>
    <w:rsid w:val="0097492E"/>
    <w:rsid w:val="00980B2E"/>
    <w:rsid w:val="00982F50"/>
    <w:rsid w:val="00984AFF"/>
    <w:rsid w:val="00991C89"/>
    <w:rsid w:val="00991CC5"/>
    <w:rsid w:val="0099612C"/>
    <w:rsid w:val="009A067D"/>
    <w:rsid w:val="009A1B50"/>
    <w:rsid w:val="009A1F50"/>
    <w:rsid w:val="009A2003"/>
    <w:rsid w:val="009A2848"/>
    <w:rsid w:val="009A63BA"/>
    <w:rsid w:val="009A6A58"/>
    <w:rsid w:val="009B1017"/>
    <w:rsid w:val="009B2E2B"/>
    <w:rsid w:val="009C5AA8"/>
    <w:rsid w:val="009D7413"/>
    <w:rsid w:val="009E0465"/>
    <w:rsid w:val="009E44A2"/>
    <w:rsid w:val="009E6FE0"/>
    <w:rsid w:val="009E7D37"/>
    <w:rsid w:val="009F0487"/>
    <w:rsid w:val="009F0C1B"/>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21E83"/>
    <w:rsid w:val="00A2201D"/>
    <w:rsid w:val="00A2506F"/>
    <w:rsid w:val="00A2551C"/>
    <w:rsid w:val="00A256EB"/>
    <w:rsid w:val="00A2723F"/>
    <w:rsid w:val="00A307F2"/>
    <w:rsid w:val="00A308E6"/>
    <w:rsid w:val="00A317E0"/>
    <w:rsid w:val="00A31AE7"/>
    <w:rsid w:val="00A3511A"/>
    <w:rsid w:val="00A36746"/>
    <w:rsid w:val="00A36897"/>
    <w:rsid w:val="00A42132"/>
    <w:rsid w:val="00A42974"/>
    <w:rsid w:val="00A4589C"/>
    <w:rsid w:val="00A46808"/>
    <w:rsid w:val="00A51404"/>
    <w:rsid w:val="00A533E8"/>
    <w:rsid w:val="00A56E3F"/>
    <w:rsid w:val="00A5744C"/>
    <w:rsid w:val="00A602A0"/>
    <w:rsid w:val="00A60A7C"/>
    <w:rsid w:val="00A63E9B"/>
    <w:rsid w:val="00A67BA2"/>
    <w:rsid w:val="00A733C2"/>
    <w:rsid w:val="00A738A0"/>
    <w:rsid w:val="00A757BD"/>
    <w:rsid w:val="00A7717E"/>
    <w:rsid w:val="00A867B0"/>
    <w:rsid w:val="00A90E31"/>
    <w:rsid w:val="00A9426B"/>
    <w:rsid w:val="00A95377"/>
    <w:rsid w:val="00A956CF"/>
    <w:rsid w:val="00A97F74"/>
    <w:rsid w:val="00AA1A5E"/>
    <w:rsid w:val="00AA3167"/>
    <w:rsid w:val="00AB1DD8"/>
    <w:rsid w:val="00AB3C90"/>
    <w:rsid w:val="00AB4A57"/>
    <w:rsid w:val="00AC5D81"/>
    <w:rsid w:val="00AD4765"/>
    <w:rsid w:val="00AD6864"/>
    <w:rsid w:val="00AE0BEA"/>
    <w:rsid w:val="00AE4D57"/>
    <w:rsid w:val="00AE569B"/>
    <w:rsid w:val="00AE6855"/>
    <w:rsid w:val="00AF18DB"/>
    <w:rsid w:val="00AF2F77"/>
    <w:rsid w:val="00AF34DB"/>
    <w:rsid w:val="00AF56C5"/>
    <w:rsid w:val="00B00A6E"/>
    <w:rsid w:val="00B00B75"/>
    <w:rsid w:val="00B046A2"/>
    <w:rsid w:val="00B07029"/>
    <w:rsid w:val="00B118F7"/>
    <w:rsid w:val="00B12C5B"/>
    <w:rsid w:val="00B14D27"/>
    <w:rsid w:val="00B24051"/>
    <w:rsid w:val="00B2569C"/>
    <w:rsid w:val="00B25788"/>
    <w:rsid w:val="00B338CF"/>
    <w:rsid w:val="00B37AE2"/>
    <w:rsid w:val="00B407DF"/>
    <w:rsid w:val="00B42BB9"/>
    <w:rsid w:val="00B4328C"/>
    <w:rsid w:val="00B45934"/>
    <w:rsid w:val="00B46EC5"/>
    <w:rsid w:val="00B50417"/>
    <w:rsid w:val="00B54376"/>
    <w:rsid w:val="00B61148"/>
    <w:rsid w:val="00B62BB4"/>
    <w:rsid w:val="00B645B7"/>
    <w:rsid w:val="00B67095"/>
    <w:rsid w:val="00B704FC"/>
    <w:rsid w:val="00B71B97"/>
    <w:rsid w:val="00B72B83"/>
    <w:rsid w:val="00B762E7"/>
    <w:rsid w:val="00B80F2E"/>
    <w:rsid w:val="00B8373B"/>
    <w:rsid w:val="00B84652"/>
    <w:rsid w:val="00B84F7A"/>
    <w:rsid w:val="00B86915"/>
    <w:rsid w:val="00B87787"/>
    <w:rsid w:val="00B907F4"/>
    <w:rsid w:val="00B931D2"/>
    <w:rsid w:val="00BB205E"/>
    <w:rsid w:val="00BC28EC"/>
    <w:rsid w:val="00BC3A20"/>
    <w:rsid w:val="00BC5CDB"/>
    <w:rsid w:val="00BD1F3B"/>
    <w:rsid w:val="00BD3A4C"/>
    <w:rsid w:val="00BD4023"/>
    <w:rsid w:val="00BD643B"/>
    <w:rsid w:val="00BE0385"/>
    <w:rsid w:val="00BE0559"/>
    <w:rsid w:val="00BE072D"/>
    <w:rsid w:val="00BE2736"/>
    <w:rsid w:val="00BE31F9"/>
    <w:rsid w:val="00BE45A9"/>
    <w:rsid w:val="00BF29BB"/>
    <w:rsid w:val="00BF3229"/>
    <w:rsid w:val="00BF3554"/>
    <w:rsid w:val="00BF6E57"/>
    <w:rsid w:val="00C10319"/>
    <w:rsid w:val="00C106BF"/>
    <w:rsid w:val="00C27724"/>
    <w:rsid w:val="00C302F4"/>
    <w:rsid w:val="00C319CF"/>
    <w:rsid w:val="00C31B44"/>
    <w:rsid w:val="00C321C8"/>
    <w:rsid w:val="00C33CE5"/>
    <w:rsid w:val="00C477F8"/>
    <w:rsid w:val="00C61624"/>
    <w:rsid w:val="00C61F61"/>
    <w:rsid w:val="00C64411"/>
    <w:rsid w:val="00C66E2F"/>
    <w:rsid w:val="00C70D35"/>
    <w:rsid w:val="00C73CFE"/>
    <w:rsid w:val="00C8497F"/>
    <w:rsid w:val="00C859E3"/>
    <w:rsid w:val="00C869D2"/>
    <w:rsid w:val="00C9344E"/>
    <w:rsid w:val="00C93555"/>
    <w:rsid w:val="00C938AE"/>
    <w:rsid w:val="00C93AB6"/>
    <w:rsid w:val="00C94A83"/>
    <w:rsid w:val="00C94FA2"/>
    <w:rsid w:val="00C9608F"/>
    <w:rsid w:val="00C96539"/>
    <w:rsid w:val="00CA0CA9"/>
    <w:rsid w:val="00CA2CBA"/>
    <w:rsid w:val="00CB0099"/>
    <w:rsid w:val="00CB0980"/>
    <w:rsid w:val="00CB663D"/>
    <w:rsid w:val="00CC073E"/>
    <w:rsid w:val="00CC18D9"/>
    <w:rsid w:val="00CC40CD"/>
    <w:rsid w:val="00CC6EEA"/>
    <w:rsid w:val="00CD03A7"/>
    <w:rsid w:val="00CD05F5"/>
    <w:rsid w:val="00CD3363"/>
    <w:rsid w:val="00CD569C"/>
    <w:rsid w:val="00CE0085"/>
    <w:rsid w:val="00CE234A"/>
    <w:rsid w:val="00CE39AE"/>
    <w:rsid w:val="00CE3C55"/>
    <w:rsid w:val="00CE684A"/>
    <w:rsid w:val="00CE6B59"/>
    <w:rsid w:val="00CE7F4A"/>
    <w:rsid w:val="00CF2029"/>
    <w:rsid w:val="00CF35EF"/>
    <w:rsid w:val="00CF5078"/>
    <w:rsid w:val="00CF78A0"/>
    <w:rsid w:val="00D00A9F"/>
    <w:rsid w:val="00D02613"/>
    <w:rsid w:val="00D06332"/>
    <w:rsid w:val="00D126A3"/>
    <w:rsid w:val="00D152F6"/>
    <w:rsid w:val="00D153E8"/>
    <w:rsid w:val="00D3018A"/>
    <w:rsid w:val="00D334E8"/>
    <w:rsid w:val="00D340CD"/>
    <w:rsid w:val="00D35282"/>
    <w:rsid w:val="00D36055"/>
    <w:rsid w:val="00D47306"/>
    <w:rsid w:val="00D47E3F"/>
    <w:rsid w:val="00D520CF"/>
    <w:rsid w:val="00D629A6"/>
    <w:rsid w:val="00D62DC6"/>
    <w:rsid w:val="00D636F5"/>
    <w:rsid w:val="00D710C9"/>
    <w:rsid w:val="00D71606"/>
    <w:rsid w:val="00D71806"/>
    <w:rsid w:val="00D71E18"/>
    <w:rsid w:val="00D82369"/>
    <w:rsid w:val="00D828CE"/>
    <w:rsid w:val="00D83617"/>
    <w:rsid w:val="00D84B5E"/>
    <w:rsid w:val="00D8539E"/>
    <w:rsid w:val="00D904D9"/>
    <w:rsid w:val="00D90BC8"/>
    <w:rsid w:val="00D91557"/>
    <w:rsid w:val="00D91EF7"/>
    <w:rsid w:val="00D94F1D"/>
    <w:rsid w:val="00D95477"/>
    <w:rsid w:val="00D97392"/>
    <w:rsid w:val="00DA5167"/>
    <w:rsid w:val="00DA560B"/>
    <w:rsid w:val="00DB4A82"/>
    <w:rsid w:val="00DB4FAF"/>
    <w:rsid w:val="00DB52BA"/>
    <w:rsid w:val="00DB58D9"/>
    <w:rsid w:val="00DC5161"/>
    <w:rsid w:val="00DC6BAF"/>
    <w:rsid w:val="00DC7781"/>
    <w:rsid w:val="00DD0488"/>
    <w:rsid w:val="00DD3397"/>
    <w:rsid w:val="00DD3C71"/>
    <w:rsid w:val="00DD58DC"/>
    <w:rsid w:val="00DD6C60"/>
    <w:rsid w:val="00DD71F0"/>
    <w:rsid w:val="00DE4A43"/>
    <w:rsid w:val="00DE6775"/>
    <w:rsid w:val="00DF18AB"/>
    <w:rsid w:val="00DF3281"/>
    <w:rsid w:val="00DF446F"/>
    <w:rsid w:val="00E0237D"/>
    <w:rsid w:val="00E02A74"/>
    <w:rsid w:val="00E05DEA"/>
    <w:rsid w:val="00E07A00"/>
    <w:rsid w:val="00E15ADF"/>
    <w:rsid w:val="00E16F72"/>
    <w:rsid w:val="00E25255"/>
    <w:rsid w:val="00E2731A"/>
    <w:rsid w:val="00E30426"/>
    <w:rsid w:val="00E30557"/>
    <w:rsid w:val="00E31757"/>
    <w:rsid w:val="00E33598"/>
    <w:rsid w:val="00E33D9D"/>
    <w:rsid w:val="00E36C31"/>
    <w:rsid w:val="00E37125"/>
    <w:rsid w:val="00E43C17"/>
    <w:rsid w:val="00E457E0"/>
    <w:rsid w:val="00E52407"/>
    <w:rsid w:val="00E733FD"/>
    <w:rsid w:val="00E763C6"/>
    <w:rsid w:val="00E802A3"/>
    <w:rsid w:val="00E809BB"/>
    <w:rsid w:val="00E82B74"/>
    <w:rsid w:val="00E83DDF"/>
    <w:rsid w:val="00E92DB9"/>
    <w:rsid w:val="00E92E55"/>
    <w:rsid w:val="00E971DD"/>
    <w:rsid w:val="00EA4D62"/>
    <w:rsid w:val="00EA6F4D"/>
    <w:rsid w:val="00EA7BC2"/>
    <w:rsid w:val="00EB0D37"/>
    <w:rsid w:val="00EB2F7B"/>
    <w:rsid w:val="00EB4CC0"/>
    <w:rsid w:val="00EB4D1A"/>
    <w:rsid w:val="00EB5316"/>
    <w:rsid w:val="00EB665A"/>
    <w:rsid w:val="00EB71CA"/>
    <w:rsid w:val="00EC0757"/>
    <w:rsid w:val="00EC46D4"/>
    <w:rsid w:val="00EC6B46"/>
    <w:rsid w:val="00ED20D6"/>
    <w:rsid w:val="00ED380C"/>
    <w:rsid w:val="00ED6B63"/>
    <w:rsid w:val="00EE1873"/>
    <w:rsid w:val="00EE22A6"/>
    <w:rsid w:val="00EE3200"/>
    <w:rsid w:val="00EF059C"/>
    <w:rsid w:val="00EF09DC"/>
    <w:rsid w:val="00EF10E7"/>
    <w:rsid w:val="00EF2991"/>
    <w:rsid w:val="00EF85C5"/>
    <w:rsid w:val="00F03096"/>
    <w:rsid w:val="00F04002"/>
    <w:rsid w:val="00F12D76"/>
    <w:rsid w:val="00F1309B"/>
    <w:rsid w:val="00F22196"/>
    <w:rsid w:val="00F27E0E"/>
    <w:rsid w:val="00F32549"/>
    <w:rsid w:val="00F33B31"/>
    <w:rsid w:val="00F34AAB"/>
    <w:rsid w:val="00F444BC"/>
    <w:rsid w:val="00F44DA2"/>
    <w:rsid w:val="00F45272"/>
    <w:rsid w:val="00F476F4"/>
    <w:rsid w:val="00F526C3"/>
    <w:rsid w:val="00F54E40"/>
    <w:rsid w:val="00F61F59"/>
    <w:rsid w:val="00F64ADA"/>
    <w:rsid w:val="00F651EF"/>
    <w:rsid w:val="00F661DE"/>
    <w:rsid w:val="00F7003D"/>
    <w:rsid w:val="00F73192"/>
    <w:rsid w:val="00F747E6"/>
    <w:rsid w:val="00F74885"/>
    <w:rsid w:val="00F80B2C"/>
    <w:rsid w:val="00F80CF2"/>
    <w:rsid w:val="00F91596"/>
    <w:rsid w:val="00FA0BE9"/>
    <w:rsid w:val="00FA40ED"/>
    <w:rsid w:val="00FA55E4"/>
    <w:rsid w:val="00FA6AD8"/>
    <w:rsid w:val="00FA7615"/>
    <w:rsid w:val="00FB09BE"/>
    <w:rsid w:val="00FB359A"/>
    <w:rsid w:val="00FB7191"/>
    <w:rsid w:val="00FB7623"/>
    <w:rsid w:val="00FC09ED"/>
    <w:rsid w:val="00FC25AA"/>
    <w:rsid w:val="00FD5160"/>
    <w:rsid w:val="00FD6619"/>
    <w:rsid w:val="00FE39F9"/>
    <w:rsid w:val="00FF6529"/>
    <w:rsid w:val="01CF08E8"/>
    <w:rsid w:val="01E1A559"/>
    <w:rsid w:val="02522B9D"/>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81698B"/>
    <w:rsid w:val="07E25D13"/>
    <w:rsid w:val="08571CB4"/>
    <w:rsid w:val="085E734C"/>
    <w:rsid w:val="0896DDE5"/>
    <w:rsid w:val="08DB0EB3"/>
    <w:rsid w:val="09041DAE"/>
    <w:rsid w:val="09AF5C52"/>
    <w:rsid w:val="0A79596C"/>
    <w:rsid w:val="0AB5D3BE"/>
    <w:rsid w:val="0B12FCA1"/>
    <w:rsid w:val="0BD471E1"/>
    <w:rsid w:val="0BD9DC0D"/>
    <w:rsid w:val="0C10BB7C"/>
    <w:rsid w:val="0C1F859D"/>
    <w:rsid w:val="0C6D35B2"/>
    <w:rsid w:val="0C81E97B"/>
    <w:rsid w:val="0D1E9F07"/>
    <w:rsid w:val="0D344BA1"/>
    <w:rsid w:val="0DF1FD5D"/>
    <w:rsid w:val="0E3C9089"/>
    <w:rsid w:val="0EDDE685"/>
    <w:rsid w:val="0F8944E1"/>
    <w:rsid w:val="0F9A6D93"/>
    <w:rsid w:val="0FE4D4AF"/>
    <w:rsid w:val="10094EBA"/>
    <w:rsid w:val="10A6F4CD"/>
    <w:rsid w:val="11439979"/>
    <w:rsid w:val="11CBF5BB"/>
    <w:rsid w:val="11D5B2BD"/>
    <w:rsid w:val="12FF17F9"/>
    <w:rsid w:val="131EA340"/>
    <w:rsid w:val="135C2660"/>
    <w:rsid w:val="13930BA0"/>
    <w:rsid w:val="13A2D0A7"/>
    <w:rsid w:val="13FD25B8"/>
    <w:rsid w:val="142AF42C"/>
    <w:rsid w:val="14886E8B"/>
    <w:rsid w:val="14DA6B69"/>
    <w:rsid w:val="1521587E"/>
    <w:rsid w:val="156CD192"/>
    <w:rsid w:val="1669DD05"/>
    <w:rsid w:val="16764D45"/>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C71EF5"/>
    <w:rsid w:val="1A86317C"/>
    <w:rsid w:val="1ADAA2A9"/>
    <w:rsid w:val="1ADC6213"/>
    <w:rsid w:val="1AE4BDD9"/>
    <w:rsid w:val="1B1F3BFC"/>
    <w:rsid w:val="1B45A9D5"/>
    <w:rsid w:val="1B70F293"/>
    <w:rsid w:val="1C2A3E15"/>
    <w:rsid w:val="1C91136E"/>
    <w:rsid w:val="1D7D1566"/>
    <w:rsid w:val="1DFF45DC"/>
    <w:rsid w:val="1E1311C6"/>
    <w:rsid w:val="1E1B934F"/>
    <w:rsid w:val="1F6FEE54"/>
    <w:rsid w:val="1F8C2663"/>
    <w:rsid w:val="20D7E7A6"/>
    <w:rsid w:val="20DEA0D6"/>
    <w:rsid w:val="20E18E2D"/>
    <w:rsid w:val="2151CFA6"/>
    <w:rsid w:val="21B716B2"/>
    <w:rsid w:val="2250D004"/>
    <w:rsid w:val="22A3B072"/>
    <w:rsid w:val="23455DD2"/>
    <w:rsid w:val="23B491C7"/>
    <w:rsid w:val="23B5A980"/>
    <w:rsid w:val="248C120E"/>
    <w:rsid w:val="24DA3D0A"/>
    <w:rsid w:val="2511DC0C"/>
    <w:rsid w:val="2602D4D4"/>
    <w:rsid w:val="263D4406"/>
    <w:rsid w:val="26C29224"/>
    <w:rsid w:val="27510D56"/>
    <w:rsid w:val="27D32F23"/>
    <w:rsid w:val="27F2BB5A"/>
    <w:rsid w:val="2810809A"/>
    <w:rsid w:val="28651B82"/>
    <w:rsid w:val="2877C82F"/>
    <w:rsid w:val="28AADF6F"/>
    <w:rsid w:val="28AC8727"/>
    <w:rsid w:val="293CA04D"/>
    <w:rsid w:val="29A1F383"/>
    <w:rsid w:val="29F8AF79"/>
    <w:rsid w:val="2A3660F8"/>
    <w:rsid w:val="2AE03F86"/>
    <w:rsid w:val="2B40CD7B"/>
    <w:rsid w:val="2CFF27DD"/>
    <w:rsid w:val="2D0EB86D"/>
    <w:rsid w:val="2D19E93F"/>
    <w:rsid w:val="2DC568C9"/>
    <w:rsid w:val="2E058620"/>
    <w:rsid w:val="2E116936"/>
    <w:rsid w:val="2E33E99A"/>
    <w:rsid w:val="2EF3387A"/>
    <w:rsid w:val="2F427E62"/>
    <w:rsid w:val="2FC21547"/>
    <w:rsid w:val="2FFAB81E"/>
    <w:rsid w:val="30971777"/>
    <w:rsid w:val="30AD5437"/>
    <w:rsid w:val="319868C5"/>
    <w:rsid w:val="31A503CC"/>
    <w:rsid w:val="31B42F5A"/>
    <w:rsid w:val="327376B6"/>
    <w:rsid w:val="32F30F5F"/>
    <w:rsid w:val="33AAAB41"/>
    <w:rsid w:val="33F0F713"/>
    <w:rsid w:val="341103E4"/>
    <w:rsid w:val="347B83A1"/>
    <w:rsid w:val="348EDFC0"/>
    <w:rsid w:val="34B70A59"/>
    <w:rsid w:val="356A2813"/>
    <w:rsid w:val="35B7A2E2"/>
    <w:rsid w:val="36B281F7"/>
    <w:rsid w:val="36CDC8A7"/>
    <w:rsid w:val="37B31775"/>
    <w:rsid w:val="37C86C60"/>
    <w:rsid w:val="387346DE"/>
    <w:rsid w:val="38AF500F"/>
    <w:rsid w:val="38B9EFF8"/>
    <w:rsid w:val="3AECDDF7"/>
    <w:rsid w:val="3C7657AD"/>
    <w:rsid w:val="3C89C512"/>
    <w:rsid w:val="3D0F7C2D"/>
    <w:rsid w:val="3E06B7C8"/>
    <w:rsid w:val="3E4944A9"/>
    <w:rsid w:val="3E760F1D"/>
    <w:rsid w:val="3E88BC6C"/>
    <w:rsid w:val="3EBD4DE0"/>
    <w:rsid w:val="3F2984F9"/>
    <w:rsid w:val="3F568B93"/>
    <w:rsid w:val="3F94FE52"/>
    <w:rsid w:val="3FB461B0"/>
    <w:rsid w:val="3FBDA214"/>
    <w:rsid w:val="4045D5CF"/>
    <w:rsid w:val="407FE629"/>
    <w:rsid w:val="4107155B"/>
    <w:rsid w:val="4119C751"/>
    <w:rsid w:val="41D55B78"/>
    <w:rsid w:val="430E617D"/>
    <w:rsid w:val="44340994"/>
    <w:rsid w:val="44508270"/>
    <w:rsid w:val="4466C6E5"/>
    <w:rsid w:val="44FAF6BB"/>
    <w:rsid w:val="4507E988"/>
    <w:rsid w:val="451F9B58"/>
    <w:rsid w:val="46637449"/>
    <w:rsid w:val="4667866A"/>
    <w:rsid w:val="46B83756"/>
    <w:rsid w:val="46D165DE"/>
    <w:rsid w:val="47045182"/>
    <w:rsid w:val="47120944"/>
    <w:rsid w:val="473496DE"/>
    <w:rsid w:val="4796FBF1"/>
    <w:rsid w:val="47FD87B7"/>
    <w:rsid w:val="48698D45"/>
    <w:rsid w:val="48F97575"/>
    <w:rsid w:val="49256728"/>
    <w:rsid w:val="499E75FD"/>
    <w:rsid w:val="49AEC497"/>
    <w:rsid w:val="49B44FBF"/>
    <w:rsid w:val="49C2F592"/>
    <w:rsid w:val="4AE99384"/>
    <w:rsid w:val="4BBE90FC"/>
    <w:rsid w:val="4BE82ADF"/>
    <w:rsid w:val="4C93DC1B"/>
    <w:rsid w:val="4CCA887E"/>
    <w:rsid w:val="4CCD35AF"/>
    <w:rsid w:val="4CFAE2DF"/>
    <w:rsid w:val="4D4BFC4E"/>
    <w:rsid w:val="4D5A05DC"/>
    <w:rsid w:val="4E6EB77B"/>
    <w:rsid w:val="4EC2D26F"/>
    <w:rsid w:val="4F15532B"/>
    <w:rsid w:val="4FBFC0BB"/>
    <w:rsid w:val="4FDF0058"/>
    <w:rsid w:val="4FE2F4CA"/>
    <w:rsid w:val="5021BB27"/>
    <w:rsid w:val="5041AE55"/>
    <w:rsid w:val="505D55D2"/>
    <w:rsid w:val="50C73106"/>
    <w:rsid w:val="5198FA58"/>
    <w:rsid w:val="51F18D79"/>
    <w:rsid w:val="520740F9"/>
    <w:rsid w:val="52AA6E25"/>
    <w:rsid w:val="52E56E24"/>
    <w:rsid w:val="532F2E76"/>
    <w:rsid w:val="545ECF6B"/>
    <w:rsid w:val="554CEFE3"/>
    <w:rsid w:val="55A13B25"/>
    <w:rsid w:val="5600F620"/>
    <w:rsid w:val="56170E96"/>
    <w:rsid w:val="56F80D99"/>
    <w:rsid w:val="57257BC3"/>
    <w:rsid w:val="579E4D2C"/>
    <w:rsid w:val="586046E9"/>
    <w:rsid w:val="58E374D1"/>
    <w:rsid w:val="58FCC4C6"/>
    <w:rsid w:val="595BABB6"/>
    <w:rsid w:val="59B71CE2"/>
    <w:rsid w:val="5A904FED"/>
    <w:rsid w:val="5B310890"/>
    <w:rsid w:val="5B8341C9"/>
    <w:rsid w:val="5BB50DD3"/>
    <w:rsid w:val="5C1BD183"/>
    <w:rsid w:val="5C263300"/>
    <w:rsid w:val="5C74D78C"/>
    <w:rsid w:val="5C806D70"/>
    <w:rsid w:val="5D73AB2B"/>
    <w:rsid w:val="5D9CE102"/>
    <w:rsid w:val="5DC456B9"/>
    <w:rsid w:val="5E05AEA0"/>
    <w:rsid w:val="5F703F9C"/>
    <w:rsid w:val="5F80478C"/>
    <w:rsid w:val="5F86D550"/>
    <w:rsid w:val="5F88DFC9"/>
    <w:rsid w:val="5FE346C6"/>
    <w:rsid w:val="5FEADBFA"/>
    <w:rsid w:val="60328A20"/>
    <w:rsid w:val="6038B0AC"/>
    <w:rsid w:val="60813D17"/>
    <w:rsid w:val="61434F41"/>
    <w:rsid w:val="6148BC9E"/>
    <w:rsid w:val="6217F4AE"/>
    <w:rsid w:val="622C1A5D"/>
    <w:rsid w:val="625FA98C"/>
    <w:rsid w:val="6343D1D7"/>
    <w:rsid w:val="63B1E011"/>
    <w:rsid w:val="63D95434"/>
    <w:rsid w:val="63DDD20E"/>
    <w:rsid w:val="641243E9"/>
    <w:rsid w:val="6456C6B7"/>
    <w:rsid w:val="64C603F2"/>
    <w:rsid w:val="64EEA516"/>
    <w:rsid w:val="65B54982"/>
    <w:rsid w:val="65F7B25B"/>
    <w:rsid w:val="65FBEF2D"/>
    <w:rsid w:val="664B69BE"/>
    <w:rsid w:val="6666CB78"/>
    <w:rsid w:val="66A70569"/>
    <w:rsid w:val="6882CC91"/>
    <w:rsid w:val="68E9FB3C"/>
    <w:rsid w:val="6962D523"/>
    <w:rsid w:val="699ADB37"/>
    <w:rsid w:val="69B94C57"/>
    <w:rsid w:val="69C202A9"/>
    <w:rsid w:val="69ED0688"/>
    <w:rsid w:val="6A4F8821"/>
    <w:rsid w:val="6B47082E"/>
    <w:rsid w:val="6BA5219F"/>
    <w:rsid w:val="6C940508"/>
    <w:rsid w:val="6D017B7C"/>
    <w:rsid w:val="6D420ECB"/>
    <w:rsid w:val="6DF0BC1E"/>
    <w:rsid w:val="6EC52D9B"/>
    <w:rsid w:val="6F97FF27"/>
    <w:rsid w:val="6FE3B8E0"/>
    <w:rsid w:val="6FF9A270"/>
    <w:rsid w:val="70172006"/>
    <w:rsid w:val="701D35FD"/>
    <w:rsid w:val="7047DC43"/>
    <w:rsid w:val="7079AF8D"/>
    <w:rsid w:val="708129F5"/>
    <w:rsid w:val="7093A026"/>
    <w:rsid w:val="7098B8A1"/>
    <w:rsid w:val="70B943FA"/>
    <w:rsid w:val="70CBB99B"/>
    <w:rsid w:val="7104AD97"/>
    <w:rsid w:val="713A4DE0"/>
    <w:rsid w:val="71898B95"/>
    <w:rsid w:val="71FEE3D2"/>
    <w:rsid w:val="72445B88"/>
    <w:rsid w:val="725F0B74"/>
    <w:rsid w:val="72F9C245"/>
    <w:rsid w:val="730596C6"/>
    <w:rsid w:val="73D32060"/>
    <w:rsid w:val="74C43970"/>
    <w:rsid w:val="7577215B"/>
    <w:rsid w:val="760523DB"/>
    <w:rsid w:val="763F1989"/>
    <w:rsid w:val="7640C32F"/>
    <w:rsid w:val="76A4919A"/>
    <w:rsid w:val="76A8162D"/>
    <w:rsid w:val="76AA8823"/>
    <w:rsid w:val="76E77BA0"/>
    <w:rsid w:val="7776C312"/>
    <w:rsid w:val="77A18530"/>
    <w:rsid w:val="77B17CEA"/>
    <w:rsid w:val="77B98551"/>
    <w:rsid w:val="7848E6F9"/>
    <w:rsid w:val="79402699"/>
    <w:rsid w:val="79A5C1BF"/>
    <w:rsid w:val="79D73130"/>
    <w:rsid w:val="7A09EAA9"/>
    <w:rsid w:val="7A90AC09"/>
    <w:rsid w:val="7BC46FAC"/>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styleId="BesuchterLink">
    <w:name w:val="FollowedHyperlink"/>
    <w:basedOn w:val="Absatz-Standardschriftart"/>
    <w:semiHidden/>
    <w:unhideWhenUsed/>
    <w:rsid w:val="00523C52"/>
    <w:rPr>
      <w:color w:val="800080" w:themeColor="followedHyperlink"/>
      <w:u w:val="single"/>
    </w:rPr>
  </w:style>
  <w:style w:type="character" w:styleId="NichtaufgelsteErwhnung">
    <w:name w:val="Unresolved Mention"/>
    <w:basedOn w:val="Absatz-Standardschriftart"/>
    <w:uiPriority w:val="99"/>
    <w:semiHidden/>
    <w:unhideWhenUsed/>
    <w:rsid w:val="00351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46743589">
      <w:bodyDiv w:val="1"/>
      <w:marLeft w:val="0"/>
      <w:marRight w:val="0"/>
      <w:marTop w:val="0"/>
      <w:marBottom w:val="0"/>
      <w:divBdr>
        <w:top w:val="none" w:sz="0" w:space="0" w:color="auto"/>
        <w:left w:val="none" w:sz="0" w:space="0" w:color="auto"/>
        <w:bottom w:val="none" w:sz="0" w:space="0" w:color="auto"/>
        <w:right w:val="none" w:sz="0" w:space="0" w:color="auto"/>
      </w:divBdr>
    </w:div>
    <w:div w:id="1660116579">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styles" Target="styles.xml"/><Relationship Id="rId21" Type="http://schemas.openxmlformats.org/officeDocument/2006/relationships/hyperlink" Target="https://www.instagram.com/clariosglobal/" TargetMode="External"/><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mailto:claudia.boelter@clarios.com" TargetMode="External"/><Relationship Id="rId17" Type="http://schemas.openxmlformats.org/officeDocument/2006/relationships/image" Target="media/image3.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witter.com/ClariosGlobal" TargetMode="External"/><Relationship Id="rId20" Type="http://schemas.openxmlformats.org/officeDocument/2006/relationships/image" Target="media/image4.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l@consilio.no"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inkedin.com/company/clarios/" TargetMode="External"/><Relationship Id="rId23" Type="http://schemas.openxmlformats.org/officeDocument/2006/relationships/image" Target="media/image5.png"/><Relationship Id="rId28" Type="http://schemas.openxmlformats.org/officeDocument/2006/relationships/hyperlink" Target="https://clarios-press.kr-apps.de/" TargetMode="External"/><Relationship Id="rId10" Type="http://schemas.openxmlformats.org/officeDocument/2006/relationships/image" Target="media/image1.jpg"/><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esse.ftp-mtm.com/Clarios/Clarios__VARTA_at_Automechanika.jpg" TargetMode="External"/><Relationship Id="rId14" Type="http://schemas.openxmlformats.org/officeDocument/2006/relationships/image" Target="media/image2.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35" Type="http://schemas.openxmlformats.org/officeDocument/2006/relationships/customXml" Target="../customXml/item3.xml"/><Relationship Id="rId8" Type="http://schemas.openxmlformats.org/officeDocument/2006/relationships/hyperlink" Target="https://www.civd.de/en/artikel/monthly-registr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3DF973-9315-4E88-8FA5-672C9463B475}">
  <ds:schemaRefs>
    <ds:schemaRef ds:uri="http://schemas.openxmlformats.org/officeDocument/2006/bibliography"/>
  </ds:schemaRefs>
</ds:datastoreItem>
</file>

<file path=customXml/itemProps2.xml><?xml version="1.0" encoding="utf-8"?>
<ds:datastoreItem xmlns:ds="http://schemas.openxmlformats.org/officeDocument/2006/customXml" ds:itemID="{7FAC7C1A-BEE7-4BB5-9D9F-C96ACAFF6EBF}"/>
</file>

<file path=customXml/itemProps3.xml><?xml version="1.0" encoding="utf-8"?>
<ds:datastoreItem xmlns:ds="http://schemas.openxmlformats.org/officeDocument/2006/customXml" ds:itemID="{193FF0F1-C1A8-40A8-81C2-92F9839EC7CA}"/>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750</Words>
  <Characters>4731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2024-08-08T06:13:00Z</dcterms:created>
  <dcterms:modified xsi:type="dcterms:W3CDTF">2024-08-08T11:28:00Z</dcterms:modified>
</cp:coreProperties>
</file>